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Ind w:w="-34" w:type="dxa"/>
        <w:tblLook w:val="04A0" w:firstRow="1" w:lastRow="0" w:firstColumn="1" w:lastColumn="0" w:noHBand="0" w:noVBand="1"/>
      </w:tblPr>
      <w:tblGrid>
        <w:gridCol w:w="3403"/>
        <w:gridCol w:w="6257"/>
      </w:tblGrid>
      <w:tr w:rsidR="001A79C1" w:rsidRPr="00370201" w:rsidTr="00F52BA8">
        <w:trPr>
          <w:trHeight w:val="1408"/>
        </w:trPr>
        <w:tc>
          <w:tcPr>
            <w:tcW w:w="3403" w:type="dxa"/>
          </w:tcPr>
          <w:p w:rsidR="001A79C1" w:rsidRPr="00F52BA8" w:rsidRDefault="00E15382" w:rsidP="00F52BA8">
            <w:pPr>
              <w:keepNext/>
              <w:jc w:val="center"/>
              <w:outlineLvl w:val="3"/>
              <w:rPr>
                <w:b/>
                <w:iCs/>
                <w:sz w:val="24"/>
                <w:szCs w:val="24"/>
              </w:rPr>
            </w:pPr>
            <w:r w:rsidRPr="00F52BA8">
              <w:rPr>
                <w:iCs/>
                <w:sz w:val="24"/>
                <w:szCs w:val="24"/>
              </w:rPr>
              <w:t xml:space="preserve">UBDN </w:t>
            </w:r>
            <w:r w:rsidR="00836BC4" w:rsidRPr="00F52BA8">
              <w:rPr>
                <w:iCs/>
                <w:sz w:val="24"/>
                <w:szCs w:val="24"/>
              </w:rPr>
              <w:t xml:space="preserve"> HUYỆN TỨ KỲ</w:t>
            </w:r>
          </w:p>
          <w:p w:rsidR="001A79C1" w:rsidRPr="00F52BA8" w:rsidRDefault="00836BC4" w:rsidP="00F52BA8">
            <w:pPr>
              <w:keepNext/>
              <w:jc w:val="center"/>
              <w:outlineLvl w:val="3"/>
              <w:rPr>
                <w:b/>
                <w:iCs/>
                <w:sz w:val="24"/>
                <w:szCs w:val="24"/>
              </w:rPr>
            </w:pPr>
            <w:r w:rsidRPr="00F52BA8">
              <w:rPr>
                <w:b/>
                <w:iCs/>
                <w:sz w:val="24"/>
                <w:szCs w:val="24"/>
              </w:rPr>
              <w:t>TRƯỜNG TH PHƯỢNG KỲ</w:t>
            </w:r>
          </w:p>
          <w:p w:rsidR="00F544D1" w:rsidRDefault="00F544D1" w:rsidP="00F544D1">
            <w:pPr>
              <w:keepNext/>
              <w:jc w:val="center"/>
              <w:outlineLvl w:val="3"/>
              <w:rPr>
                <w:b/>
                <w:iCs/>
              </w:rPr>
            </w:pPr>
            <w:r>
              <w:rPr>
                <w:b/>
                <w:iCs/>
                <w:noProof/>
                <w:sz w:val="24"/>
                <w:szCs w:val="24"/>
              </w:rPr>
              <mc:AlternateContent>
                <mc:Choice Requires="wps">
                  <w:drawing>
                    <wp:anchor distT="0" distB="0" distL="114300" distR="114300" simplePos="0" relativeHeight="251660288" behindDoc="0" locked="0" layoutInCell="1" allowOverlap="1" wp14:anchorId="657A19AB" wp14:editId="1837A54B">
                      <wp:simplePos x="0" y="0"/>
                      <wp:positionH relativeFrom="column">
                        <wp:posOffset>641985</wp:posOffset>
                      </wp:positionH>
                      <wp:positionV relativeFrom="paragraph">
                        <wp:posOffset>4445</wp:posOffset>
                      </wp:positionV>
                      <wp:extent cx="628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55pt,.35pt" to="10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" strokecolor="#5b9bd5 [3204]" strokeweight=".5pt">
                      <v:stroke joinstyle="miter"/>
                    </v:line>
                  </w:pict>
                </mc:Fallback>
              </mc:AlternateContent>
            </w:r>
          </w:p>
          <w:p w:rsidR="001A79C1" w:rsidRPr="00F52BA8" w:rsidRDefault="001A79C1" w:rsidP="00F544D1">
            <w:pPr>
              <w:keepNext/>
              <w:jc w:val="center"/>
              <w:outlineLvl w:val="3"/>
              <w:rPr>
                <w:i/>
                <w:iCs/>
              </w:rPr>
            </w:pPr>
            <w:r w:rsidRPr="00F52BA8">
              <w:rPr>
                <w:iCs/>
              </w:rPr>
              <w:t xml:space="preserve">Số:        </w:t>
            </w:r>
            <w:r w:rsidR="00836BC4" w:rsidRPr="00F52BA8">
              <w:rPr>
                <w:iCs/>
              </w:rPr>
              <w:t xml:space="preserve">-KH/ </w:t>
            </w:r>
            <w:r w:rsidR="00E15382" w:rsidRPr="00F52BA8">
              <w:rPr>
                <w:iCs/>
              </w:rPr>
              <w:t>THPK</w:t>
            </w:r>
          </w:p>
        </w:tc>
        <w:tc>
          <w:tcPr>
            <w:tcW w:w="6257" w:type="dxa"/>
          </w:tcPr>
          <w:p w:rsidR="001A79C1" w:rsidRPr="00F52BA8" w:rsidRDefault="00836BC4" w:rsidP="00F52BA8">
            <w:pPr>
              <w:keepNext/>
              <w:jc w:val="center"/>
              <w:outlineLvl w:val="3"/>
              <w:rPr>
                <w:b/>
                <w:iCs/>
              </w:rPr>
            </w:pPr>
            <w:r w:rsidRPr="00F52BA8">
              <w:rPr>
                <w:b/>
                <w:iCs/>
              </w:rPr>
              <w:t>CỘNG HÒA XÃ HỘI CHỦ NGHĨA VIỆT NAM</w:t>
            </w:r>
          </w:p>
          <w:p w:rsidR="00836BC4" w:rsidRPr="00F52BA8" w:rsidRDefault="00F544D1" w:rsidP="00F52BA8">
            <w:pPr>
              <w:keepNext/>
              <w:jc w:val="center"/>
              <w:outlineLvl w:val="3"/>
              <w:rPr>
                <w:b/>
                <w:iCs/>
              </w:rPr>
            </w:pPr>
            <w:r>
              <w:rPr>
                <w:b/>
                <w:iCs/>
                <w:noProof/>
              </w:rPr>
              <mc:AlternateContent>
                <mc:Choice Requires="wps">
                  <w:drawing>
                    <wp:anchor distT="0" distB="0" distL="114300" distR="114300" simplePos="0" relativeHeight="251659264" behindDoc="0" locked="0" layoutInCell="1" allowOverlap="1">
                      <wp:simplePos x="0" y="0"/>
                      <wp:positionH relativeFrom="column">
                        <wp:posOffset>795654</wp:posOffset>
                      </wp:positionH>
                      <wp:positionV relativeFrom="paragraph">
                        <wp:posOffset>188595</wp:posOffset>
                      </wp:positionV>
                      <wp:extent cx="2257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65pt,14.85pt" to="240.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iTtQEAALcDAAAOAAAAZHJzL2Uyb0RvYy54bWysU8GO0zAQvSPxD5bvNG3FAoqa7qEruCCo&#10;WPgArzNurLU91tg06d8zdtssAoQQ2ovjsd+bmfc82dxO3okjULIYOrlaLKWAoLG34dDJb1/fv3on&#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" strokecolor="black [3200]" strokeweight=".5pt">
                      <v:stroke joinstyle="miter"/>
                    </v:line>
                  </w:pict>
                </mc:Fallback>
              </mc:AlternateContent>
            </w:r>
            <w:r w:rsidR="00836BC4" w:rsidRPr="00F52BA8">
              <w:rPr>
                <w:b/>
                <w:iCs/>
              </w:rPr>
              <w:t>Độc lập- Tự do – Hạnh phúc</w:t>
            </w:r>
          </w:p>
          <w:p w:rsidR="00F52BA8" w:rsidRDefault="00F52BA8" w:rsidP="00F52BA8">
            <w:pPr>
              <w:keepNext/>
              <w:jc w:val="center"/>
              <w:outlineLvl w:val="3"/>
              <w:rPr>
                <w:i/>
                <w:iCs/>
                <w:sz w:val="24"/>
              </w:rPr>
            </w:pPr>
          </w:p>
          <w:p w:rsidR="001A79C1" w:rsidRPr="00F52BA8" w:rsidRDefault="00F52BA8" w:rsidP="00F52BA8">
            <w:pPr>
              <w:keepNext/>
              <w:jc w:val="center"/>
              <w:outlineLvl w:val="3"/>
              <w:rPr>
                <w:b/>
                <w:iCs/>
              </w:rPr>
            </w:pPr>
            <w:r>
              <w:rPr>
                <w:i/>
                <w:iCs/>
                <w:sz w:val="24"/>
              </w:rPr>
              <w:t xml:space="preserve">                </w:t>
            </w:r>
            <w:r w:rsidR="00836BC4" w:rsidRPr="00F52BA8">
              <w:rPr>
                <w:i/>
                <w:iCs/>
                <w:sz w:val="24"/>
              </w:rPr>
              <w:t>Phượng Kỳ</w:t>
            </w:r>
            <w:r w:rsidR="001A79C1" w:rsidRPr="00F52BA8">
              <w:rPr>
                <w:i/>
                <w:iCs/>
                <w:sz w:val="24"/>
              </w:rPr>
              <w:t xml:space="preserve">, ngày   </w:t>
            </w:r>
            <w:r w:rsidR="00836BC4" w:rsidRPr="00F52BA8">
              <w:rPr>
                <w:i/>
                <w:iCs/>
                <w:sz w:val="24"/>
              </w:rPr>
              <w:t>01</w:t>
            </w:r>
            <w:r w:rsidR="001A79C1" w:rsidRPr="00F52BA8">
              <w:rPr>
                <w:i/>
                <w:iCs/>
                <w:sz w:val="24"/>
              </w:rPr>
              <w:t xml:space="preserve">  tháng</w:t>
            </w:r>
            <w:r w:rsidR="00836BC4" w:rsidRPr="00F52BA8">
              <w:rPr>
                <w:i/>
                <w:iCs/>
                <w:sz w:val="24"/>
              </w:rPr>
              <w:t>12</w:t>
            </w:r>
            <w:r w:rsidR="001A79C1" w:rsidRPr="00F52BA8">
              <w:rPr>
                <w:i/>
                <w:iCs/>
                <w:sz w:val="24"/>
              </w:rPr>
              <w:t xml:space="preserve"> </w:t>
            </w:r>
            <w:r w:rsidR="00836BC4" w:rsidRPr="00F52BA8">
              <w:rPr>
                <w:i/>
                <w:iCs/>
                <w:sz w:val="24"/>
              </w:rPr>
              <w:t>năm 2022</w:t>
            </w:r>
          </w:p>
        </w:tc>
      </w:tr>
    </w:tbl>
    <w:p w:rsidR="001A79C1" w:rsidRPr="00370201" w:rsidRDefault="001A79C1" w:rsidP="001A79C1">
      <w:pPr>
        <w:pStyle w:val="Heading2"/>
        <w:ind w:right="144"/>
        <w:rPr>
          <w:rFonts w:ascii="Times New Roman" w:hAnsi="Times New Roman"/>
          <w:sz w:val="28"/>
        </w:rPr>
      </w:pPr>
    </w:p>
    <w:p w:rsidR="001A79C1" w:rsidRPr="00370201" w:rsidRDefault="001A79C1" w:rsidP="001A79C1">
      <w:pPr>
        <w:pStyle w:val="Heading2"/>
        <w:ind w:right="144"/>
        <w:rPr>
          <w:rFonts w:ascii="Times New Roman" w:hAnsi="Times New Roman"/>
        </w:rPr>
      </w:pPr>
      <w:r w:rsidRPr="00370201">
        <w:rPr>
          <w:rFonts w:ascii="Times New Roman" w:hAnsi="Times New Roman"/>
        </w:rPr>
        <w:t>KẾ HOẠCH</w:t>
      </w:r>
    </w:p>
    <w:p w:rsidR="001A79C1" w:rsidRPr="00370201" w:rsidRDefault="001A79C1" w:rsidP="001A79C1">
      <w:pPr>
        <w:jc w:val="center"/>
        <w:rPr>
          <w:b/>
        </w:rPr>
      </w:pPr>
      <w:r w:rsidRPr="00370201">
        <w:rPr>
          <w:b/>
        </w:rPr>
        <w:t>Tổ chức chương trình trải nghiệm “ Một ngày làm chiến sĩ”</w:t>
      </w:r>
    </w:p>
    <w:p w:rsidR="001A79C1" w:rsidRPr="00370201" w:rsidRDefault="001A79C1" w:rsidP="001A79C1">
      <w:pPr>
        <w:jc w:val="center"/>
        <w:rPr>
          <w:b/>
        </w:rPr>
      </w:pPr>
      <w:r w:rsidRPr="00370201">
        <w:rPr>
          <w:b/>
        </w:rPr>
        <w:t>N</w:t>
      </w:r>
      <w:r w:rsidR="00836BC4">
        <w:rPr>
          <w:b/>
        </w:rPr>
        <w:t>ăm 2022</w:t>
      </w:r>
    </w:p>
    <w:p w:rsidR="001A79C1" w:rsidRPr="00370201" w:rsidRDefault="001A79C1" w:rsidP="001A79C1">
      <w:pPr>
        <w:jc w:val="center"/>
        <w:rPr>
          <w:b/>
        </w:rPr>
      </w:pPr>
      <w:r w:rsidRPr="00370201">
        <w:rPr>
          <w:b/>
        </w:rPr>
        <w:t>----</w:t>
      </w:r>
    </w:p>
    <w:p w:rsidR="001A79C1" w:rsidRPr="00BB2F01" w:rsidRDefault="00D4045A" w:rsidP="001A79C1">
      <w:pPr>
        <w:spacing w:before="120"/>
        <w:ind w:firstLine="720"/>
        <w:jc w:val="both"/>
        <w:rPr>
          <w:i/>
          <w:spacing w:val="-6"/>
        </w:rPr>
      </w:pPr>
      <w:r>
        <w:rPr>
          <w:i/>
          <w:spacing w:val="-6"/>
        </w:rPr>
        <w:t xml:space="preserve">Căn cứ </w:t>
      </w:r>
      <w:r w:rsidR="00CF7243">
        <w:rPr>
          <w:i/>
          <w:spacing w:val="-6"/>
        </w:rPr>
        <w:t xml:space="preserve"> Kế hoạch nhiệm vụ năm học của Trường Tiểu học Phượng</w:t>
      </w:r>
      <w:r w:rsidR="00836BC4" w:rsidRPr="00BB2F01">
        <w:rPr>
          <w:i/>
          <w:spacing w:val="-6"/>
        </w:rPr>
        <w:t xml:space="preserve"> Kỳ  năm 2022- 2023</w:t>
      </w:r>
      <w:r w:rsidR="001A79C1" w:rsidRPr="00BB2F01">
        <w:rPr>
          <w:i/>
          <w:spacing w:val="-6"/>
        </w:rPr>
        <w:t>.</w:t>
      </w:r>
    </w:p>
    <w:p w:rsidR="00D4045A" w:rsidRDefault="001A79C1" w:rsidP="001A79C1">
      <w:pPr>
        <w:ind w:firstLine="720"/>
        <w:jc w:val="both"/>
        <w:rPr>
          <w:i/>
          <w:spacing w:val="-6"/>
        </w:rPr>
      </w:pPr>
      <w:r w:rsidRPr="00BB2F01">
        <w:rPr>
          <w:i/>
          <w:spacing w:val="-6"/>
        </w:rPr>
        <w:t xml:space="preserve">Căn cứ </w:t>
      </w:r>
      <w:r w:rsidR="00D4045A">
        <w:rPr>
          <w:i/>
          <w:spacing w:val="-6"/>
        </w:rPr>
        <w:t xml:space="preserve">Kế hoạch chỉ đạo công tác chuyên môn và Kế hoạch hoạt động ngoài giờ lên lớp của Trường </w:t>
      </w:r>
      <w:r w:rsidR="00836BC4" w:rsidRPr="00BB2F01">
        <w:rPr>
          <w:i/>
          <w:spacing w:val="-6"/>
        </w:rPr>
        <w:t>TH Phượng Kỳ  năm học 2022 - 2023</w:t>
      </w:r>
      <w:r w:rsidRPr="00BB2F01">
        <w:rPr>
          <w:i/>
          <w:spacing w:val="-6"/>
        </w:rPr>
        <w:t>;</w:t>
      </w:r>
      <w:r w:rsidR="00836BC4" w:rsidRPr="00BB2F01">
        <w:rPr>
          <w:i/>
          <w:spacing w:val="-6"/>
        </w:rPr>
        <w:t xml:space="preserve"> </w:t>
      </w:r>
    </w:p>
    <w:p w:rsidR="001A79C1" w:rsidRPr="00BB2F01" w:rsidRDefault="00B96416" w:rsidP="001A79C1">
      <w:pPr>
        <w:ind w:firstLine="720"/>
        <w:jc w:val="both"/>
        <w:rPr>
          <w:b/>
          <w:i/>
        </w:rPr>
      </w:pPr>
      <w:r>
        <w:rPr>
          <w:i/>
          <w:spacing w:val="-6"/>
        </w:rPr>
        <w:t>Để t</w:t>
      </w:r>
      <w:r w:rsidR="00836BC4" w:rsidRPr="00BB2F01">
        <w:rPr>
          <w:i/>
          <w:spacing w:val="-6"/>
        </w:rPr>
        <w:t>hiết thực chào mừng kỷ niệm 78</w:t>
      </w:r>
      <w:r w:rsidR="001A79C1" w:rsidRPr="00BB2F01">
        <w:rPr>
          <w:i/>
          <w:spacing w:val="-6"/>
        </w:rPr>
        <w:t xml:space="preserve"> năm ngày thành lập Quân đội Nhân dân V</w:t>
      </w:r>
      <w:r w:rsidR="00C677E9" w:rsidRPr="00BB2F01">
        <w:rPr>
          <w:i/>
          <w:spacing w:val="-6"/>
        </w:rPr>
        <w:t>iệt Nam (22/12/1944 - 22/12/2022</w:t>
      </w:r>
      <w:r w:rsidR="00CD6C7F" w:rsidRPr="00BB2F01">
        <w:rPr>
          <w:i/>
          <w:spacing w:val="-6"/>
        </w:rPr>
        <w:t>)</w:t>
      </w:r>
    </w:p>
    <w:p w:rsidR="001A79C1" w:rsidRPr="00BB2F01" w:rsidRDefault="00B96416" w:rsidP="001A79C1">
      <w:pPr>
        <w:spacing w:after="120"/>
        <w:ind w:firstLine="720"/>
        <w:jc w:val="both"/>
        <w:rPr>
          <w:i/>
        </w:rPr>
      </w:pPr>
      <w:r>
        <w:rPr>
          <w:i/>
        </w:rPr>
        <w:t>Ban chuyên môn T</w:t>
      </w:r>
      <w:r w:rsidR="00CD6C7F" w:rsidRPr="00BB2F01">
        <w:rPr>
          <w:i/>
        </w:rPr>
        <w:t xml:space="preserve">rường TH Phượng Kỳ </w:t>
      </w:r>
      <w:r w:rsidR="001A79C1" w:rsidRPr="00BB2F01">
        <w:rPr>
          <w:i/>
        </w:rPr>
        <w:t xml:space="preserve">xây dựng kế hoạch tổ chức </w:t>
      </w:r>
      <w:r w:rsidR="001A79C1" w:rsidRPr="00BB2F01">
        <w:rPr>
          <w:i/>
          <w:spacing w:val="-6"/>
        </w:rPr>
        <w:t xml:space="preserve">chương trình </w:t>
      </w:r>
      <w:r w:rsidR="001A79C1" w:rsidRPr="00BB2F01">
        <w:rPr>
          <w:b/>
          <w:i/>
          <w:spacing w:val="-6"/>
        </w:rPr>
        <w:t>“Một ngày làm chiến sĩ”</w:t>
      </w:r>
      <w:r w:rsidR="001A79C1" w:rsidRPr="00BB2F01">
        <w:rPr>
          <w:i/>
          <w:spacing w:val="-6"/>
        </w:rPr>
        <w:t xml:space="preserve"> </w:t>
      </w:r>
      <w:r w:rsidR="00CD6C7F" w:rsidRPr="00BB2F01">
        <w:rPr>
          <w:i/>
        </w:rPr>
        <w:t>năm 2022</w:t>
      </w:r>
      <w:r w:rsidR="001A79C1" w:rsidRPr="00BB2F01">
        <w:rPr>
          <w:i/>
        </w:rPr>
        <w:t>, cụ thể như sau:</w:t>
      </w:r>
    </w:p>
    <w:p w:rsidR="001A79C1" w:rsidRPr="00370201" w:rsidRDefault="001A79C1" w:rsidP="001A79C1">
      <w:pPr>
        <w:spacing w:after="120"/>
        <w:jc w:val="center"/>
        <w:rPr>
          <w:b/>
        </w:rPr>
      </w:pPr>
      <w:r w:rsidRPr="00370201">
        <w:rPr>
          <w:b/>
        </w:rPr>
        <w:t xml:space="preserve">Chủ đề : </w:t>
      </w:r>
      <w:r w:rsidR="00CD6C7F">
        <w:rPr>
          <w:b/>
          <w:i/>
        </w:rPr>
        <w:t>“Chào mừng ngày TL Quân đội ND VN</w:t>
      </w:r>
      <w:r w:rsidRPr="00370201">
        <w:rPr>
          <w:b/>
          <w:i/>
        </w:rPr>
        <w:t>”</w:t>
      </w:r>
    </w:p>
    <w:p w:rsidR="001A79C1" w:rsidRPr="00370201" w:rsidRDefault="001A79C1" w:rsidP="001A79C1">
      <w:pPr>
        <w:spacing w:after="120"/>
        <w:ind w:firstLine="720"/>
        <w:jc w:val="both"/>
        <w:rPr>
          <w:b/>
        </w:rPr>
      </w:pPr>
      <w:r w:rsidRPr="00370201">
        <w:rPr>
          <w:b/>
        </w:rPr>
        <w:t>I. MỤC ĐÍCH, YÊU CẦU</w:t>
      </w:r>
    </w:p>
    <w:p w:rsidR="0055682B" w:rsidRDefault="0055682B" w:rsidP="0055682B">
      <w:pPr>
        <w:jc w:val="both"/>
      </w:pPr>
      <w:r>
        <w:t>-  Nhằm tuyên truyền về truyền thống lịch sử vẻ vang của quân đội nhân dân Việt Nam 78 năm qua, truyền thống của lực lượng vũ trang địa phương, truyền thống của quê hương Hải Dương Anh hùng và 33 năm ngày Hội Quốc phòng toàn dân 22/12. Qua đó làm cho toàn thể đội viên, nhi đồng trong nhà trường nhận thức sâu sắc về  bản chất cách mạng, truyền thống vẻ vang, chiến công hiển hách của lực lượng vũ trang trong sự nghiệp đấu tranh giải phóng dân tộc, xây dựng và bảo vệ Tổ quốc Việt Nam XHCN.</w:t>
      </w:r>
    </w:p>
    <w:p w:rsidR="0055682B" w:rsidRDefault="0055682B" w:rsidP="0055682B">
      <w:pPr>
        <w:jc w:val="both"/>
      </w:pPr>
      <w:r>
        <w:t xml:space="preserve">  - Khơi dậy truyền thống yêu nước, lòng tự hào dân tộc, ý chí độc lập, tinh thần đoàn kết cua đội viên, nhi đồng quyết tâm phấn đấu học tập tốt đạt kết qua cao đội viên, nhi đồng học kì 1 năm học 2022-  2023. </w:t>
      </w:r>
    </w:p>
    <w:p w:rsidR="0055682B" w:rsidRDefault="0055682B" w:rsidP="0055682B">
      <w:pPr>
        <w:jc w:val="both"/>
      </w:pPr>
      <w:r>
        <w:t xml:space="preserve">  - Các hoạt động góp phần rèn luyện cho các em về tư tưởng chính trị, phẩm chất đạo đức, có ý thức vươn lên trong học tập.</w:t>
      </w:r>
    </w:p>
    <w:p w:rsidR="001A79C1" w:rsidRPr="00370201" w:rsidRDefault="001A79C1" w:rsidP="001A79C1">
      <w:pPr>
        <w:spacing w:after="120"/>
        <w:jc w:val="both"/>
        <w:rPr>
          <w:b/>
        </w:rPr>
      </w:pPr>
      <w:r w:rsidRPr="00370201">
        <w:rPr>
          <w:b/>
        </w:rPr>
        <w:tab/>
        <w:t>II. THỜI GIAN, ĐỊA ĐIỂM</w:t>
      </w:r>
    </w:p>
    <w:p w:rsidR="001A79C1" w:rsidRPr="00370201" w:rsidRDefault="001A79C1" w:rsidP="001A79C1">
      <w:pPr>
        <w:spacing w:after="120"/>
        <w:ind w:firstLine="720"/>
        <w:jc w:val="both"/>
        <w:rPr>
          <w:i/>
        </w:rPr>
      </w:pPr>
      <w:r w:rsidRPr="00370201">
        <w:rPr>
          <w:b/>
        </w:rPr>
        <w:t>1. Thời gian:</w:t>
      </w:r>
      <w:r w:rsidRPr="00370201">
        <w:t xml:space="preserve"> </w:t>
      </w:r>
      <w:r w:rsidR="00BE16CB">
        <w:rPr>
          <w:b/>
        </w:rPr>
        <w:t xml:space="preserve">Sáng </w:t>
      </w:r>
      <w:r w:rsidR="00BE16CB">
        <w:t xml:space="preserve"> </w:t>
      </w:r>
      <w:r w:rsidRPr="00370201">
        <w:t xml:space="preserve">từ </w:t>
      </w:r>
      <w:r w:rsidR="00BE16CB">
        <w:rPr>
          <w:b/>
        </w:rPr>
        <w:t>7</w:t>
      </w:r>
      <w:r w:rsidRPr="00370201">
        <w:rPr>
          <w:b/>
        </w:rPr>
        <w:t>h00</w:t>
      </w:r>
      <w:r w:rsidRPr="00370201">
        <w:t xml:space="preserve"> đến </w:t>
      </w:r>
      <w:r w:rsidR="00BE16CB">
        <w:rPr>
          <w:b/>
        </w:rPr>
        <w:t xml:space="preserve">10h30p </w:t>
      </w:r>
      <w:r w:rsidRPr="00370201">
        <w:t xml:space="preserve"> ngày </w:t>
      </w:r>
      <w:r w:rsidR="00BE16CB">
        <w:rPr>
          <w:b/>
        </w:rPr>
        <w:t>22</w:t>
      </w:r>
      <w:r w:rsidRPr="00370201">
        <w:rPr>
          <w:b/>
        </w:rPr>
        <w:t>/12</w:t>
      </w:r>
      <w:r w:rsidR="00BE16CB">
        <w:rPr>
          <w:b/>
        </w:rPr>
        <w:t>/2022</w:t>
      </w:r>
    </w:p>
    <w:p w:rsidR="001A79C1" w:rsidRPr="00370201" w:rsidRDefault="001A79C1" w:rsidP="001A79C1">
      <w:pPr>
        <w:spacing w:after="120"/>
        <w:ind w:firstLine="720"/>
        <w:jc w:val="both"/>
      </w:pPr>
      <w:r w:rsidRPr="00370201">
        <w:rPr>
          <w:b/>
        </w:rPr>
        <w:t>2. Địa điểm:</w:t>
      </w:r>
      <w:r w:rsidRPr="00370201">
        <w:t xml:space="preserve"> Tại </w:t>
      </w:r>
      <w:r w:rsidR="00BE16CB">
        <w:t>trường TH Phượng Kỳ</w:t>
      </w:r>
    </w:p>
    <w:p w:rsidR="001A79C1" w:rsidRPr="00370201" w:rsidRDefault="001A79C1" w:rsidP="001A79C1">
      <w:pPr>
        <w:spacing w:after="120"/>
        <w:ind w:firstLine="720"/>
        <w:jc w:val="both"/>
        <w:rPr>
          <w:b/>
        </w:rPr>
      </w:pPr>
      <w:r w:rsidRPr="00370201">
        <w:rPr>
          <w:b/>
        </w:rPr>
        <w:t xml:space="preserve">III. SỐ LƯỢNG, TIÊU CHUẨN </w:t>
      </w:r>
    </w:p>
    <w:p w:rsidR="001A79C1" w:rsidRPr="00370201" w:rsidRDefault="001A79C1" w:rsidP="001A79C1">
      <w:pPr>
        <w:spacing w:after="120"/>
        <w:ind w:firstLine="720"/>
        <w:jc w:val="both"/>
        <w:rPr>
          <w:b/>
        </w:rPr>
      </w:pPr>
      <w:r w:rsidRPr="00370201">
        <w:rPr>
          <w:b/>
        </w:rPr>
        <w:t xml:space="preserve"> 1. Số lượng:</w:t>
      </w:r>
    </w:p>
    <w:p w:rsidR="001A79C1" w:rsidRPr="00370201" w:rsidRDefault="000F7E45" w:rsidP="0043353A">
      <w:pPr>
        <w:spacing w:after="120"/>
        <w:ind w:firstLine="720"/>
        <w:jc w:val="both"/>
      </w:pPr>
      <w:r>
        <w:t>- Số lượ</w:t>
      </w:r>
      <w:r w:rsidR="0043353A">
        <w:t xml:space="preserve">ng tham gia là 18 bạn từ khối </w:t>
      </w:r>
      <w:r>
        <w:t xml:space="preserve">3 đến khối </w:t>
      </w:r>
      <w:r w:rsidR="0043353A">
        <w:t xml:space="preserve">5. ( Khối 3 : 4 HS , Khối 4: 4 HS, Khối 5: 10 HS). Bốc thăm chia làm 3 đội </w:t>
      </w:r>
      <w:r w:rsidR="001A79C1" w:rsidRPr="00370201">
        <w:t xml:space="preserve"> hìn</w:t>
      </w:r>
      <w:r>
        <w:t>h tham gia chương trình “ Em là</w:t>
      </w:r>
      <w:r w:rsidR="0043353A">
        <w:t xml:space="preserve"> chiến sĩ</w:t>
      </w:r>
    </w:p>
    <w:p w:rsidR="001A79C1" w:rsidRPr="00370201" w:rsidRDefault="001A79C1" w:rsidP="0043353A">
      <w:pPr>
        <w:spacing w:after="120"/>
        <w:jc w:val="both"/>
      </w:pPr>
    </w:p>
    <w:p w:rsidR="001A79C1" w:rsidRPr="00370201" w:rsidRDefault="001A79C1" w:rsidP="001A79C1">
      <w:pPr>
        <w:spacing w:after="120"/>
        <w:ind w:firstLine="720"/>
        <w:jc w:val="both"/>
        <w:rPr>
          <w:b/>
        </w:rPr>
      </w:pPr>
      <w:r w:rsidRPr="00370201">
        <w:rPr>
          <w:b/>
        </w:rPr>
        <w:t>2. Tiêu chuẩn:</w:t>
      </w:r>
      <w:r w:rsidRPr="00370201">
        <w:rPr>
          <w:b/>
        </w:rPr>
        <w:tab/>
      </w:r>
    </w:p>
    <w:p w:rsidR="001A79C1" w:rsidRDefault="00CF3008" w:rsidP="001A79C1">
      <w:pPr>
        <w:spacing w:after="120"/>
        <w:ind w:firstLine="720"/>
        <w:jc w:val="both"/>
      </w:pPr>
      <w:r>
        <w:t>-  Mỗi đội chơi phải có 1 HS ở khối 3. Phải có đủ sức khỏe để tham gia dự thi</w:t>
      </w:r>
    </w:p>
    <w:p w:rsidR="008F16B5" w:rsidRDefault="00CF3008" w:rsidP="008F16B5">
      <w:pPr>
        <w:shd w:val="clear" w:color="auto" w:fill="FFFFFF"/>
        <w:spacing w:line="276" w:lineRule="auto"/>
        <w:rPr>
          <w:b/>
          <w:bCs/>
        </w:rPr>
      </w:pPr>
      <w:r>
        <w:rPr>
          <w:b/>
          <w:bCs/>
        </w:rPr>
        <w:t>IV. NỘI DUNG THI: Gồm 3 phần</w:t>
      </w:r>
    </w:p>
    <w:p w:rsidR="008F16B5" w:rsidRPr="00CF3008" w:rsidRDefault="000A6C5C" w:rsidP="008F16B5">
      <w:pPr>
        <w:pStyle w:val="ListParagraph"/>
        <w:numPr>
          <w:ilvl w:val="0"/>
          <w:numId w:val="2"/>
        </w:numPr>
        <w:shd w:val="clear" w:color="auto" w:fill="FFFFFF"/>
        <w:spacing w:line="276" w:lineRule="auto"/>
        <w:rPr>
          <w:bCs/>
        </w:rPr>
      </w:pPr>
      <w:r>
        <w:rPr>
          <w:b/>
          <w:bCs/>
        </w:rPr>
        <w:t>C</w:t>
      </w:r>
      <w:r w:rsidR="008F16B5">
        <w:rPr>
          <w:b/>
          <w:bCs/>
        </w:rPr>
        <w:t>hào hỏi</w:t>
      </w:r>
      <w:r w:rsidR="00CF3008">
        <w:rPr>
          <w:b/>
          <w:bCs/>
        </w:rPr>
        <w:t xml:space="preserve"> : 15 điểm </w:t>
      </w:r>
      <w:r w:rsidR="00CF3008" w:rsidRPr="00CF3008">
        <w:rPr>
          <w:bCs/>
        </w:rPr>
        <w:t>( Thời gian tối đa là 5-7 phút)</w:t>
      </w:r>
    </w:p>
    <w:p w:rsidR="008F16B5" w:rsidRPr="008F16B5" w:rsidRDefault="008F16B5" w:rsidP="00CF3008">
      <w:pPr>
        <w:pStyle w:val="ListParagraph"/>
        <w:shd w:val="clear" w:color="auto" w:fill="FFFFFF"/>
        <w:spacing w:line="276" w:lineRule="auto"/>
        <w:ind w:left="432"/>
        <w:rPr>
          <w:b/>
          <w:bCs/>
        </w:rPr>
      </w:pPr>
      <w:r w:rsidRPr="00CF3008">
        <w:rPr>
          <w:bCs/>
        </w:rPr>
        <w:t xml:space="preserve">Các đội chơi </w:t>
      </w:r>
      <w:r w:rsidR="00CF3008">
        <w:rPr>
          <w:bCs/>
        </w:rPr>
        <w:t xml:space="preserve">sẽ giới thiệu về ý nghĩa đội mình mang tên và </w:t>
      </w:r>
      <w:r w:rsidRPr="00CF3008">
        <w:rPr>
          <w:bCs/>
        </w:rPr>
        <w:t xml:space="preserve"> thành viên trong  đội mình</w:t>
      </w:r>
      <w:r>
        <w:rPr>
          <w:b/>
          <w:bCs/>
        </w:rPr>
        <w:t xml:space="preserve">. </w:t>
      </w:r>
    </w:p>
    <w:p w:rsidR="008F16B5" w:rsidRPr="00CF3008" w:rsidRDefault="00CF3008" w:rsidP="00CF3008">
      <w:pPr>
        <w:pStyle w:val="ListParagraph"/>
        <w:numPr>
          <w:ilvl w:val="0"/>
          <w:numId w:val="2"/>
        </w:numPr>
        <w:shd w:val="clear" w:color="auto" w:fill="FFFFFF"/>
        <w:spacing w:line="276" w:lineRule="auto"/>
        <w:rPr>
          <w:bCs/>
        </w:rPr>
      </w:pPr>
      <w:r w:rsidRPr="00CF3008">
        <w:rPr>
          <w:b/>
          <w:bCs/>
        </w:rPr>
        <w:t xml:space="preserve">Thi tài năng : 20 điểm ( </w:t>
      </w:r>
      <w:r w:rsidRPr="00CF3008">
        <w:rPr>
          <w:bCs/>
        </w:rPr>
        <w:t>Thời gian tối đa là 10 phút)</w:t>
      </w:r>
    </w:p>
    <w:p w:rsidR="00CF3008" w:rsidRDefault="00CF3008" w:rsidP="00CF3008">
      <w:pPr>
        <w:pStyle w:val="ListParagraph"/>
        <w:shd w:val="clear" w:color="auto" w:fill="FFFFFF"/>
        <w:spacing w:line="276" w:lineRule="auto"/>
        <w:ind w:left="432"/>
        <w:rPr>
          <w:bCs/>
        </w:rPr>
      </w:pPr>
      <w:r>
        <w:rPr>
          <w:b/>
          <w:bCs/>
        </w:rPr>
        <w:t xml:space="preserve">- </w:t>
      </w:r>
      <w:r w:rsidRPr="00CF3008">
        <w:rPr>
          <w:bCs/>
        </w:rPr>
        <w:t>Phần thi này các đội có thể diễn kịch, đóng tiểu phẩm, các nhân vật nói về các anh hung liệt sĩ như Võ Thị Sáu, Kim Đồng, Nguyễn Văn Trỗi…..</w:t>
      </w:r>
    </w:p>
    <w:p w:rsidR="00CF3008" w:rsidRDefault="00CF3008" w:rsidP="00CF3008">
      <w:pPr>
        <w:pStyle w:val="ListParagraph"/>
        <w:shd w:val="clear" w:color="auto" w:fill="FFFFFF"/>
        <w:spacing w:line="276" w:lineRule="auto"/>
        <w:ind w:left="432"/>
        <w:rPr>
          <w:b/>
          <w:bCs/>
        </w:rPr>
      </w:pPr>
      <w:r>
        <w:rPr>
          <w:b/>
          <w:bCs/>
        </w:rPr>
        <w:t xml:space="preserve">3.Phần thi Kiến thức : 15 điểm </w:t>
      </w:r>
    </w:p>
    <w:p w:rsidR="00CF3008" w:rsidRDefault="00CF3008" w:rsidP="00CF3008">
      <w:pPr>
        <w:pStyle w:val="ListParagraph"/>
        <w:shd w:val="clear" w:color="auto" w:fill="FFFFFF"/>
        <w:spacing w:line="276" w:lineRule="auto"/>
        <w:ind w:left="432"/>
        <w:rPr>
          <w:bCs/>
        </w:rPr>
      </w:pPr>
      <w:r>
        <w:rPr>
          <w:b/>
          <w:bCs/>
        </w:rPr>
        <w:t xml:space="preserve">- </w:t>
      </w:r>
      <w:r w:rsidRPr="00CF3008">
        <w:rPr>
          <w:bCs/>
        </w:rPr>
        <w:t>Các đội sẽ trải qua 15 câu hỏi. Trả lời đúng mỗi câu hỏi của BTC ghi được 1 điểm</w:t>
      </w:r>
      <w:r>
        <w:rPr>
          <w:bCs/>
        </w:rPr>
        <w:t>.</w:t>
      </w:r>
    </w:p>
    <w:p w:rsidR="00CF3008" w:rsidRDefault="00CF3008" w:rsidP="00CF3008">
      <w:pPr>
        <w:pStyle w:val="ListParagraph"/>
        <w:shd w:val="clear" w:color="auto" w:fill="FFFFFF"/>
        <w:spacing w:line="276" w:lineRule="auto"/>
        <w:ind w:left="432"/>
        <w:rPr>
          <w:bCs/>
        </w:rPr>
      </w:pPr>
      <w:r>
        <w:rPr>
          <w:b/>
          <w:bCs/>
        </w:rPr>
        <w:t>4.</w:t>
      </w:r>
      <w:r>
        <w:rPr>
          <w:bCs/>
        </w:rPr>
        <w:t xml:space="preserve"> Phần thi cho </w:t>
      </w:r>
      <w:r w:rsidR="000A6C5C">
        <w:rPr>
          <w:bCs/>
        </w:rPr>
        <w:t>khán</w:t>
      </w:r>
      <w:r>
        <w:rPr>
          <w:bCs/>
        </w:rPr>
        <w:t xml:space="preserve"> giả.</w:t>
      </w:r>
    </w:p>
    <w:p w:rsidR="000A6C5C" w:rsidRDefault="000A6C5C" w:rsidP="009C1774">
      <w:pPr>
        <w:pStyle w:val="ListParagraph"/>
        <w:shd w:val="clear" w:color="auto" w:fill="FFFFFF"/>
        <w:tabs>
          <w:tab w:val="left" w:pos="5328"/>
        </w:tabs>
        <w:spacing w:line="276" w:lineRule="auto"/>
        <w:ind w:left="432"/>
        <w:rPr>
          <w:bCs/>
        </w:rPr>
      </w:pPr>
      <w:r>
        <w:rPr>
          <w:b/>
          <w:bCs/>
        </w:rPr>
        <w:t>-</w:t>
      </w:r>
      <w:r>
        <w:rPr>
          <w:bCs/>
        </w:rPr>
        <w:t xml:space="preserve"> T</w:t>
      </w:r>
      <w:r w:rsidR="009C1774">
        <w:rPr>
          <w:bCs/>
        </w:rPr>
        <w:t>rò chơi gấp chăn ( HS khối 5</w:t>
      </w:r>
      <w:r>
        <w:rPr>
          <w:bCs/>
        </w:rPr>
        <w:t xml:space="preserve">) : </w:t>
      </w:r>
      <w:r w:rsidR="009C1774">
        <w:rPr>
          <w:bCs/>
        </w:rPr>
        <w:t>6 HS tham gia : 2 bạn một cặp, trong 1 phút cặp nào gấp chăn xong trước , đẹp sẽ là người thắng cuộc.</w:t>
      </w:r>
    </w:p>
    <w:p w:rsidR="008F16B5" w:rsidRDefault="009C1774" w:rsidP="00217C37">
      <w:pPr>
        <w:pStyle w:val="ListParagraph"/>
        <w:shd w:val="clear" w:color="auto" w:fill="FFFFFF"/>
        <w:tabs>
          <w:tab w:val="left" w:pos="5328"/>
        </w:tabs>
        <w:spacing w:line="276" w:lineRule="auto"/>
        <w:ind w:left="432"/>
        <w:rPr>
          <w:bCs/>
        </w:rPr>
      </w:pPr>
      <w:r>
        <w:rPr>
          <w:b/>
          <w:bCs/>
        </w:rPr>
        <w:t>-</w:t>
      </w:r>
      <w:r>
        <w:rPr>
          <w:bCs/>
        </w:rPr>
        <w:t xml:space="preserve"> Khối 1,2,3,4 sẽ tham gia trả lời câu hỏi. Bạn nào có đáp án đúng sẽ nhận được 1 phần quà.</w:t>
      </w:r>
    </w:p>
    <w:p w:rsidR="00237E5E" w:rsidRPr="00181C0C" w:rsidRDefault="00237E5E" w:rsidP="00237E5E">
      <w:pPr>
        <w:jc w:val="both"/>
        <w:rPr>
          <w:rStyle w:val="Emphasis"/>
          <w:i w:val="0"/>
          <w:iCs w:val="0"/>
        </w:rPr>
      </w:pPr>
      <w:r w:rsidRPr="00237E5E">
        <w:rPr>
          <w:rStyle w:val="Emphasis"/>
          <w:b/>
          <w:i w:val="0"/>
        </w:rPr>
        <w:t xml:space="preserve">V. </w:t>
      </w:r>
      <w:r w:rsidRPr="00237E5E">
        <w:rPr>
          <w:rStyle w:val="Emphasis"/>
          <w:b/>
          <w:i w:val="0"/>
          <w:u w:val="single"/>
        </w:rPr>
        <w:t>NỘI DUNG CHƯƠNG TRÌNH</w:t>
      </w:r>
      <w:r w:rsidRPr="00181C0C">
        <w:rPr>
          <w:rStyle w:val="Emphasis"/>
          <w:b/>
          <w:u w:val="single"/>
        </w:rPr>
        <w:t>:</w:t>
      </w:r>
    </w:p>
    <w:p w:rsidR="00237E5E" w:rsidRDefault="00237E5E" w:rsidP="00237E5E">
      <w:pPr>
        <w:numPr>
          <w:ilvl w:val="0"/>
          <w:numId w:val="4"/>
        </w:numPr>
        <w:shd w:val="clear" w:color="auto" w:fill="FFFFFF"/>
        <w:jc w:val="both"/>
      </w:pPr>
      <w:r>
        <w:t xml:space="preserve">Viếng nghĩa trang liệt sĩ </w:t>
      </w:r>
    </w:p>
    <w:p w:rsidR="00237E5E" w:rsidRDefault="00237E5E" w:rsidP="00237E5E">
      <w:pPr>
        <w:numPr>
          <w:ilvl w:val="0"/>
          <w:numId w:val="4"/>
        </w:numPr>
        <w:shd w:val="clear" w:color="auto" w:fill="FFFFFF"/>
        <w:jc w:val="both"/>
      </w:pPr>
      <w:r>
        <w:rPr>
          <w:bCs/>
        </w:rPr>
        <w:t xml:space="preserve"> Văn nghệ chào mừng (3 tiết mục văn nghệ)</w:t>
      </w:r>
    </w:p>
    <w:p w:rsidR="00237E5E" w:rsidRDefault="00237E5E" w:rsidP="00237E5E">
      <w:pPr>
        <w:numPr>
          <w:ilvl w:val="0"/>
          <w:numId w:val="4"/>
        </w:numPr>
        <w:shd w:val="clear" w:color="auto" w:fill="FFFFFF"/>
        <w:jc w:val="both"/>
        <w:rPr>
          <w:b/>
          <w:iCs/>
          <w:u w:val="single"/>
        </w:rPr>
      </w:pPr>
      <w:r>
        <w:rPr>
          <w:bCs/>
        </w:rPr>
        <w:t>Tuyên bố lý do, giới thiệu thành phân tham dự.</w:t>
      </w:r>
    </w:p>
    <w:p w:rsidR="00237E5E" w:rsidRPr="00181C0C" w:rsidRDefault="00237E5E" w:rsidP="00237E5E">
      <w:pPr>
        <w:numPr>
          <w:ilvl w:val="0"/>
          <w:numId w:val="4"/>
        </w:numPr>
        <w:shd w:val="clear" w:color="auto" w:fill="FFFFFF"/>
        <w:jc w:val="both"/>
        <w:rPr>
          <w:b/>
          <w:iCs/>
          <w:u w:val="single"/>
        </w:rPr>
      </w:pPr>
      <w:r>
        <w:t>Hiệu trưởng nêu ý nghĩa ngày TLQĐND Việt Nam.</w:t>
      </w:r>
    </w:p>
    <w:p w:rsidR="00237E5E" w:rsidRDefault="00237E5E" w:rsidP="00237E5E">
      <w:pPr>
        <w:numPr>
          <w:ilvl w:val="0"/>
          <w:numId w:val="4"/>
        </w:numPr>
        <w:shd w:val="clear" w:color="auto" w:fill="FFFFFF"/>
        <w:jc w:val="both"/>
        <w:rPr>
          <w:b/>
          <w:iCs/>
          <w:u w:val="single"/>
        </w:rPr>
      </w:pPr>
      <w:r>
        <w:t>Thi Em làm chiến sĩ</w:t>
      </w:r>
    </w:p>
    <w:p w:rsidR="00237E5E" w:rsidRDefault="00237E5E" w:rsidP="00237E5E">
      <w:pPr>
        <w:numPr>
          <w:ilvl w:val="0"/>
          <w:numId w:val="4"/>
        </w:numPr>
        <w:rPr>
          <w:b/>
          <w:u w:val="single"/>
        </w:rPr>
      </w:pPr>
      <w:r>
        <w:rPr>
          <w:bCs/>
        </w:rPr>
        <w:t>Bế mạc</w:t>
      </w:r>
    </w:p>
    <w:p w:rsidR="00237E5E" w:rsidRDefault="00237E5E" w:rsidP="00237E5E">
      <w:pPr>
        <w:rPr>
          <w:b/>
          <w:u w:val="single"/>
        </w:rPr>
      </w:pPr>
      <w:r>
        <w:rPr>
          <w:b/>
        </w:rPr>
        <w:t>VI. BAN TỔ CHỨC</w:t>
      </w:r>
    </w:p>
    <w:p w:rsidR="00237E5E" w:rsidRDefault="00237E5E" w:rsidP="00237E5E">
      <w:pPr>
        <w:tabs>
          <w:tab w:val="left" w:pos="687"/>
        </w:tabs>
        <w:jc w:val="both"/>
        <w:rPr>
          <w:bCs/>
          <w:color w:val="000000"/>
        </w:rPr>
      </w:pPr>
      <w:r>
        <w:rPr>
          <w:b/>
          <w:bCs/>
          <w:color w:val="000000"/>
        </w:rPr>
        <w:tab/>
      </w:r>
      <w:r>
        <w:rPr>
          <w:b/>
          <w:bCs/>
          <w:color w:val="000000"/>
        </w:rPr>
        <w:tab/>
        <w:t xml:space="preserve">- </w:t>
      </w:r>
      <w:r>
        <w:rPr>
          <w:bCs/>
          <w:color w:val="000000"/>
        </w:rPr>
        <w:t>Cô Đặng Hiếu Nghĩa - Hiệu trưởng nhà trường</w:t>
      </w:r>
    </w:p>
    <w:p w:rsidR="00237E5E" w:rsidRDefault="00237E5E" w:rsidP="00237E5E">
      <w:pPr>
        <w:tabs>
          <w:tab w:val="left" w:pos="687"/>
        </w:tabs>
        <w:jc w:val="both"/>
        <w:rPr>
          <w:bCs/>
          <w:color w:val="000000"/>
        </w:rPr>
      </w:pPr>
      <w:r>
        <w:rPr>
          <w:bCs/>
          <w:color w:val="000000"/>
        </w:rPr>
        <w:tab/>
      </w:r>
      <w:r>
        <w:rPr>
          <w:b/>
          <w:bCs/>
          <w:color w:val="000000"/>
        </w:rPr>
        <w:t>-</w:t>
      </w:r>
      <w:r>
        <w:rPr>
          <w:bCs/>
          <w:color w:val="000000"/>
        </w:rPr>
        <w:t xml:space="preserve"> Thầy Nguyễn Văn Kiên – Phó hiệu trưởng</w:t>
      </w:r>
    </w:p>
    <w:p w:rsidR="00237E5E" w:rsidRDefault="00237E5E" w:rsidP="00237E5E">
      <w:pPr>
        <w:tabs>
          <w:tab w:val="left" w:pos="687"/>
        </w:tabs>
        <w:jc w:val="both"/>
        <w:rPr>
          <w:bCs/>
          <w:color w:val="000000"/>
        </w:rPr>
      </w:pPr>
      <w:r>
        <w:rPr>
          <w:bCs/>
          <w:color w:val="000000"/>
        </w:rPr>
        <w:tab/>
        <w:t>- Cô Nguyễn Hồng Hiệp – Bí thư Chi đoàn</w:t>
      </w:r>
    </w:p>
    <w:p w:rsidR="00237E5E" w:rsidRDefault="00237E5E" w:rsidP="00237E5E">
      <w:pPr>
        <w:tabs>
          <w:tab w:val="left" w:pos="687"/>
        </w:tabs>
        <w:jc w:val="both"/>
        <w:rPr>
          <w:bCs/>
          <w:color w:val="000000"/>
        </w:rPr>
      </w:pPr>
      <w:r>
        <w:rPr>
          <w:bCs/>
          <w:color w:val="000000"/>
        </w:rPr>
        <w:tab/>
        <w:t>- Cô Nguyễn Thị Thu Huyền – Tổng phụ trách đội</w:t>
      </w:r>
    </w:p>
    <w:p w:rsidR="00237E5E" w:rsidRPr="001E40EC" w:rsidRDefault="00237E5E" w:rsidP="00237E5E">
      <w:pPr>
        <w:shd w:val="clear" w:color="auto" w:fill="FFFFFF"/>
        <w:spacing w:line="276" w:lineRule="auto"/>
      </w:pPr>
      <w:r w:rsidRPr="001E40EC">
        <w:rPr>
          <w:b/>
          <w:bCs/>
          <w:bdr w:val="none" w:sz="0" w:space="0" w:color="auto" w:frame="1"/>
        </w:rPr>
        <w:t xml:space="preserve">V. THANG ĐIỂM </w:t>
      </w:r>
      <w:r>
        <w:rPr>
          <w:b/>
          <w:bCs/>
          <w:bdr w:val="none" w:sz="0" w:space="0" w:color="auto" w:frame="1"/>
        </w:rPr>
        <w:t>-</w:t>
      </w:r>
      <w:r w:rsidRPr="001E40EC">
        <w:rPr>
          <w:b/>
          <w:bCs/>
          <w:bdr w:val="none" w:sz="0" w:space="0" w:color="auto" w:frame="1"/>
        </w:rPr>
        <w:t xml:space="preserve"> GIÁM KHẢO </w:t>
      </w:r>
      <w:r>
        <w:rPr>
          <w:b/>
          <w:bCs/>
          <w:bdr w:val="none" w:sz="0" w:space="0" w:color="auto" w:frame="1"/>
        </w:rPr>
        <w:t>-</w:t>
      </w:r>
      <w:r w:rsidRPr="001E40EC">
        <w:rPr>
          <w:b/>
          <w:bCs/>
          <w:bdr w:val="none" w:sz="0" w:space="0" w:color="auto" w:frame="1"/>
        </w:rPr>
        <w:t xml:space="preserve"> GIẢI THƯỞNG</w:t>
      </w:r>
    </w:p>
    <w:p w:rsidR="00237E5E" w:rsidRPr="001E40EC" w:rsidRDefault="00237E5E" w:rsidP="00237E5E">
      <w:pPr>
        <w:shd w:val="clear" w:color="auto" w:fill="FFFFFF"/>
        <w:spacing w:line="276" w:lineRule="auto"/>
        <w:rPr>
          <w:b/>
          <w:bCs/>
        </w:rPr>
      </w:pPr>
      <w:r w:rsidRPr="001E40EC">
        <w:rPr>
          <w:b/>
          <w:bCs/>
        </w:rPr>
        <w:t>1. Thang điểm:</w:t>
      </w:r>
    </w:p>
    <w:p w:rsidR="00237E5E" w:rsidRPr="001E40EC" w:rsidRDefault="00237E5E" w:rsidP="00237E5E">
      <w:pPr>
        <w:shd w:val="clear" w:color="auto" w:fill="FFFFFF"/>
        <w:spacing w:line="276" w:lineRule="auto"/>
        <w:rPr>
          <w:b/>
          <w:bCs/>
          <w:i/>
          <w:iCs/>
        </w:rPr>
      </w:pPr>
      <w:r w:rsidRPr="001E40EC">
        <w:rPr>
          <w:b/>
          <w:bCs/>
          <w:i/>
          <w:iCs/>
        </w:rPr>
        <w:t>a. Cách tính điểm</w:t>
      </w:r>
      <w:r>
        <w:rPr>
          <w:b/>
          <w:bCs/>
          <w:i/>
          <w:iCs/>
        </w:rPr>
        <w:t>:</w:t>
      </w:r>
    </w:p>
    <w:p w:rsidR="00237E5E" w:rsidRPr="001E40EC" w:rsidRDefault="00237E5E" w:rsidP="00237E5E">
      <w:pPr>
        <w:shd w:val="clear" w:color="auto" w:fill="FFFFFF"/>
        <w:spacing w:line="276" w:lineRule="auto"/>
        <w:ind w:firstLine="720"/>
      </w:pPr>
      <w:r>
        <w:t xml:space="preserve">* </w:t>
      </w:r>
      <w:r w:rsidRPr="001E40EC">
        <w:t xml:space="preserve">Sẽ lấy điểm thành phần của từng giám khảo cộng lại và chia 3, sau đó sắp xếp theo thứ tự điểm trung bình </w:t>
      </w:r>
      <w:r>
        <w:t>(</w:t>
      </w:r>
      <w:r w:rsidRPr="001E40EC">
        <w:t>các tiết mục có điểm từ cao xuống thấp sẽ lần</w:t>
      </w:r>
      <w:r>
        <w:t xml:space="preserve"> lượt đạt các giải Nhất , Nhì, Ba</w:t>
      </w:r>
      <w:r w:rsidRPr="001E40EC">
        <w:t>).</w:t>
      </w:r>
    </w:p>
    <w:p w:rsidR="00237E5E" w:rsidRPr="001E40EC" w:rsidRDefault="00237E5E" w:rsidP="00237E5E">
      <w:pPr>
        <w:shd w:val="clear" w:color="auto" w:fill="FFFFFF"/>
        <w:spacing w:line="276" w:lineRule="auto"/>
        <w:ind w:firstLine="720"/>
      </w:pPr>
      <w:r>
        <w:lastRenderedPageBreak/>
        <w:t xml:space="preserve">* </w:t>
      </w:r>
      <w:r w:rsidRPr="001E40EC">
        <w:t>Các thành viên trong BGK chấm không được lệch nhau quá 2 điểm, nếu chấm lệch nhau hơn 2 điểm thì cần hội ý lại về tiết mục đó để thống nhất đảm bảo tính công bằng.</w:t>
      </w:r>
    </w:p>
    <w:p w:rsidR="00237E5E" w:rsidRDefault="00237E5E" w:rsidP="00237E5E">
      <w:pPr>
        <w:shd w:val="clear" w:color="auto" w:fill="FFFFFF"/>
        <w:spacing w:line="276" w:lineRule="auto"/>
        <w:rPr>
          <w:b/>
          <w:bCs/>
          <w:i/>
          <w:iCs/>
        </w:rPr>
      </w:pPr>
      <w:r w:rsidRPr="001E40EC">
        <w:rPr>
          <w:b/>
          <w:bCs/>
          <w:i/>
          <w:iCs/>
        </w:rPr>
        <w:t>b. Tiêu chí chấm điểm:</w:t>
      </w:r>
    </w:p>
    <w:p w:rsidR="002D7E05" w:rsidRDefault="00237E5E" w:rsidP="00237E5E">
      <w:pPr>
        <w:shd w:val="clear" w:color="auto" w:fill="FFFFFF"/>
        <w:tabs>
          <w:tab w:val="left" w:pos="7944"/>
          <w:tab w:val="left" w:pos="8196"/>
        </w:tabs>
        <w:spacing w:line="276" w:lineRule="auto"/>
        <w:ind w:firstLine="720"/>
      </w:pPr>
      <w:r w:rsidRPr="001E40EC">
        <w:t>Tổng</w:t>
      </w:r>
      <w:r>
        <w:t xml:space="preserve">  phần thi của </w:t>
      </w:r>
      <w:r w:rsidRPr="00F320AE">
        <w:rPr>
          <w:b/>
        </w:rPr>
        <w:t>màn chào hỏi</w:t>
      </w:r>
      <w:r>
        <w:t xml:space="preserve">  là</w:t>
      </w:r>
      <w:r w:rsidRPr="001E40EC">
        <w:t xml:space="preserve"> </w:t>
      </w:r>
      <w:r>
        <w:t>15</w:t>
      </w:r>
      <w:r w:rsidRPr="001E40EC">
        <w:t xml:space="preserve"> điểm</w:t>
      </w:r>
      <w:r>
        <w:t xml:space="preserve">, </w:t>
      </w:r>
      <w:r w:rsidRPr="001E40EC">
        <w:t>cụ thể như sau</w:t>
      </w:r>
      <w:r>
        <w:t>:</w:t>
      </w:r>
      <w:r>
        <w:tab/>
      </w:r>
    </w:p>
    <w:p w:rsidR="002D7E05" w:rsidRDefault="002D7E05" w:rsidP="00237E5E">
      <w:pPr>
        <w:shd w:val="clear" w:color="auto" w:fill="FFFFFF"/>
        <w:tabs>
          <w:tab w:val="left" w:pos="7944"/>
          <w:tab w:val="left" w:pos="8196"/>
        </w:tabs>
        <w:spacing w:line="276" w:lineRule="auto"/>
        <w:ind w:firstLine="720"/>
      </w:pPr>
      <w:r>
        <w:t>-Tổng phần thi tài năng là 20 điểm</w:t>
      </w:r>
    </w:p>
    <w:p w:rsidR="00237E5E" w:rsidRDefault="002D7E05" w:rsidP="00237E5E">
      <w:pPr>
        <w:shd w:val="clear" w:color="auto" w:fill="FFFFFF"/>
        <w:tabs>
          <w:tab w:val="left" w:pos="7944"/>
          <w:tab w:val="left" w:pos="8196"/>
        </w:tabs>
        <w:spacing w:line="276" w:lineRule="auto"/>
        <w:ind w:firstLine="720"/>
      </w:pPr>
      <w:r>
        <w:t>- Tổng phần thi kiến thức là 15 điểm</w:t>
      </w:r>
      <w:r w:rsidR="00237E5E">
        <w:tab/>
      </w:r>
    </w:p>
    <w:p w:rsidR="002D7E05" w:rsidRDefault="002D7E05" w:rsidP="002D7E05">
      <w:pPr>
        <w:rPr>
          <w:b/>
          <w:iCs/>
        </w:rPr>
      </w:pPr>
      <w:r>
        <w:rPr>
          <w:b/>
          <w:iCs/>
        </w:rPr>
        <w:t>VI. PHÂN CÔNG, TRIỂN KHAI, CHUẨN BỊ CHO TRƯƠNG TRÌNH LỄ KỶ NIỆM:</w:t>
      </w:r>
    </w:p>
    <w:p w:rsidR="00237E5E" w:rsidRDefault="00237E5E" w:rsidP="00237E5E">
      <w:pPr>
        <w:shd w:val="clear" w:color="auto" w:fill="FFFFFF"/>
        <w:spacing w:line="276" w:lineRule="auto"/>
        <w:ind w:firstLine="720"/>
      </w:pPr>
    </w:p>
    <w:p w:rsidR="00237E5E" w:rsidRPr="00237E5E" w:rsidRDefault="002D7E05" w:rsidP="00217C37">
      <w:pPr>
        <w:pStyle w:val="ListParagraph"/>
        <w:shd w:val="clear" w:color="auto" w:fill="FFFFFF"/>
        <w:tabs>
          <w:tab w:val="left" w:pos="5328"/>
        </w:tabs>
        <w:spacing w:line="276" w:lineRule="auto"/>
        <w:ind w:left="432"/>
        <w:rPr>
          <w:b/>
          <w:bCs/>
        </w:rPr>
      </w:pPr>
      <w:r>
        <w:rPr>
          <w:b/>
          <w:bCs/>
        </w:rPr>
        <w:t>1, Thời gian.</w:t>
      </w:r>
    </w:p>
    <w:p w:rsidR="008F16B5" w:rsidRPr="008A5BDD" w:rsidRDefault="008F16B5" w:rsidP="008F16B5">
      <w:pPr>
        <w:shd w:val="clear" w:color="auto" w:fill="FFFFFF"/>
        <w:spacing w:line="276" w:lineRule="auto"/>
        <w:rPr>
          <w:b/>
          <w:bCs/>
          <w:sz w:val="8"/>
          <w:szCs w:val="8"/>
        </w:rPr>
      </w:pPr>
    </w:p>
    <w:tbl>
      <w:tblPr>
        <w:tblW w:w="10491" w:type="dxa"/>
        <w:tblInd w:w="-434" w:type="dxa"/>
        <w:shd w:val="clear" w:color="auto" w:fill="FFFFFF"/>
        <w:tblCellMar>
          <w:left w:w="0" w:type="dxa"/>
          <w:right w:w="0" w:type="dxa"/>
        </w:tblCellMar>
        <w:tblLook w:val="04A0" w:firstRow="1" w:lastRow="0" w:firstColumn="1" w:lastColumn="0" w:noHBand="0" w:noVBand="1"/>
      </w:tblPr>
      <w:tblGrid>
        <w:gridCol w:w="1277"/>
        <w:gridCol w:w="1843"/>
        <w:gridCol w:w="3260"/>
        <w:gridCol w:w="4111"/>
      </w:tblGrid>
      <w:tr w:rsidR="008F16B5" w:rsidRPr="001E40EC" w:rsidTr="00CF43FD">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jc w:val="center"/>
              <w:rPr>
                <w:b/>
                <w:bCs/>
                <w:bdr w:val="none" w:sz="0" w:space="0" w:color="auto" w:frame="1"/>
              </w:rPr>
            </w:pPr>
            <w:r w:rsidRPr="001E40EC">
              <w:rPr>
                <w:b/>
                <w:bCs/>
                <w:bdr w:val="none" w:sz="0" w:space="0" w:color="auto" w:frame="1"/>
              </w:rPr>
              <w:t>Thời gian</w:t>
            </w:r>
          </w:p>
        </w:tc>
        <w:tc>
          <w:tcPr>
            <w:tcW w:w="3260"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jc w:val="center"/>
            </w:pPr>
            <w:r w:rsidRPr="001E40EC">
              <w:rPr>
                <w:b/>
                <w:bCs/>
                <w:bdr w:val="none" w:sz="0" w:space="0" w:color="auto" w:frame="1"/>
              </w:rPr>
              <w:t>Nội dung</w:t>
            </w:r>
          </w:p>
        </w:tc>
        <w:tc>
          <w:tcPr>
            <w:tcW w:w="4111"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jc w:val="center"/>
            </w:pPr>
            <w:r w:rsidRPr="001E40EC">
              <w:rPr>
                <w:b/>
                <w:bCs/>
                <w:bdr w:val="none" w:sz="0" w:space="0" w:color="auto" w:frame="1"/>
              </w:rPr>
              <w:t>Người thực hiện</w:t>
            </w:r>
          </w:p>
        </w:tc>
      </w:tr>
      <w:tr w:rsidR="008F16B5" w:rsidRPr="001E40EC" w:rsidTr="00CF43FD">
        <w:tc>
          <w:tcPr>
            <w:tcW w:w="12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F16B5" w:rsidRPr="001E40EC" w:rsidRDefault="008F16B5" w:rsidP="00CF43FD">
            <w:pPr>
              <w:spacing w:line="276" w:lineRule="auto"/>
              <w:jc w:val="center"/>
              <w:rPr>
                <w:b/>
                <w:bCs/>
                <w:bdr w:val="none" w:sz="0" w:space="0" w:color="auto" w:frame="1"/>
              </w:rPr>
            </w:pPr>
            <w:r>
              <w:rPr>
                <w:b/>
                <w:bCs/>
                <w:bdr w:val="none" w:sz="0" w:space="0" w:color="auto" w:frame="1"/>
              </w:rPr>
              <w:t>Ngày</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F16B5" w:rsidRPr="001E40EC" w:rsidRDefault="008F16B5" w:rsidP="00CF43FD">
            <w:pPr>
              <w:spacing w:line="276" w:lineRule="auto"/>
              <w:jc w:val="center"/>
              <w:rPr>
                <w:b/>
                <w:bCs/>
                <w:bdr w:val="none" w:sz="0" w:space="0" w:color="auto" w:frame="1"/>
              </w:rPr>
            </w:pPr>
            <w:r>
              <w:rPr>
                <w:b/>
                <w:bCs/>
                <w:bdr w:val="none" w:sz="0" w:space="0" w:color="auto" w:frame="1"/>
              </w:rPr>
              <w:t>Giờ</w:t>
            </w:r>
          </w:p>
        </w:tc>
        <w:tc>
          <w:tcPr>
            <w:tcW w:w="3260"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F16B5" w:rsidRPr="001E40EC" w:rsidRDefault="008F16B5" w:rsidP="00CF43FD">
            <w:pPr>
              <w:spacing w:line="276" w:lineRule="auto"/>
              <w:rPr>
                <w:b/>
                <w:bCs/>
                <w:bdr w:val="none" w:sz="0" w:space="0" w:color="auto" w:frame="1"/>
              </w:rPr>
            </w:pPr>
          </w:p>
        </w:tc>
        <w:tc>
          <w:tcPr>
            <w:tcW w:w="4111"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F16B5" w:rsidRPr="001E40EC" w:rsidRDefault="008F16B5" w:rsidP="00CF43FD">
            <w:pPr>
              <w:spacing w:line="276" w:lineRule="auto"/>
              <w:rPr>
                <w:b/>
                <w:bCs/>
                <w:bdr w:val="none" w:sz="0" w:space="0" w:color="auto" w:frame="1"/>
              </w:rPr>
            </w:pPr>
          </w:p>
        </w:tc>
      </w:tr>
      <w:tr w:rsidR="008F16B5" w:rsidRPr="001E40EC" w:rsidTr="00CF43FD">
        <w:tc>
          <w:tcPr>
            <w:tcW w:w="12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2D7E05" w:rsidP="00CF43FD">
            <w:pPr>
              <w:spacing w:line="276" w:lineRule="auto"/>
              <w:jc w:val="center"/>
            </w:pPr>
            <w:r>
              <w:t>22/12</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F16B5" w:rsidRDefault="002D7E05" w:rsidP="00CF43FD">
            <w:pPr>
              <w:spacing w:line="276" w:lineRule="auto"/>
            </w:pPr>
            <w:r>
              <w:t>70</w:t>
            </w:r>
            <w:r w:rsidR="008F16B5">
              <w:t>0</w:t>
            </w:r>
            <w:r>
              <w:t>h - 7h30</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2D7E05" w:rsidP="00CF43FD">
            <w:pPr>
              <w:spacing w:line="276" w:lineRule="auto"/>
            </w:pPr>
            <w:r>
              <w:t>Viếng nghĩa trang liệt sĩ</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2D7E05" w:rsidP="00CF43FD">
            <w:pPr>
              <w:spacing w:line="276" w:lineRule="auto"/>
            </w:pPr>
            <w:r>
              <w:t>Cô: Nguyễn Hồng Hiệp+ BGH, CT CĐ, GV CN khối 4+5 và HS khối 4+5</w:t>
            </w:r>
          </w:p>
        </w:tc>
      </w:tr>
      <w:tr w:rsidR="008F16B5" w:rsidRPr="001E40EC" w:rsidTr="00CF43FD">
        <w:tc>
          <w:tcPr>
            <w:tcW w:w="1277"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004318" w:rsidP="00CF43FD">
            <w:pPr>
              <w:spacing w:line="276" w:lineRule="auto"/>
              <w:jc w:val="center"/>
            </w:pPr>
            <w:r>
              <w:t>22/12</w:t>
            </w:r>
          </w:p>
          <w:p w:rsidR="008F16B5" w:rsidRPr="001E40EC" w:rsidRDefault="008F16B5" w:rsidP="00CF43FD">
            <w:pPr>
              <w:spacing w:line="276" w:lineRule="auto"/>
              <w:jc w:val="center"/>
            </w:pPr>
          </w:p>
        </w:tc>
        <w:tc>
          <w:tcPr>
            <w:tcW w:w="1843" w:type="dxa"/>
            <w:vMerge w:val="restart"/>
            <w:tcBorders>
              <w:top w:val="outset" w:sz="6" w:space="0" w:color="auto"/>
              <w:left w:val="outset" w:sz="6" w:space="0" w:color="auto"/>
              <w:right w:val="outset" w:sz="6" w:space="0" w:color="auto"/>
            </w:tcBorders>
            <w:shd w:val="clear" w:color="auto" w:fill="FFFFFF"/>
          </w:tcPr>
          <w:p w:rsidR="008F16B5" w:rsidRDefault="008F16B5" w:rsidP="00CF43FD">
            <w:pPr>
              <w:spacing w:line="276" w:lineRule="auto"/>
            </w:pPr>
          </w:p>
          <w:p w:rsidR="008F16B5" w:rsidRDefault="008F16B5" w:rsidP="00CF43FD">
            <w:pPr>
              <w:spacing w:line="276" w:lineRule="auto"/>
            </w:pPr>
          </w:p>
          <w:p w:rsidR="008F16B5" w:rsidRPr="001E40EC" w:rsidRDefault="002D7E05" w:rsidP="00CF43FD">
            <w:pPr>
              <w:spacing w:line="276" w:lineRule="auto"/>
            </w:pPr>
            <w:r>
              <w:t>7h</w:t>
            </w:r>
            <w:r w:rsidR="00004318">
              <w:t>30 - 8h15</w:t>
            </w:r>
          </w:p>
          <w:p w:rsidR="008F16B5" w:rsidRPr="001E40EC" w:rsidRDefault="008F16B5" w:rsidP="00CF43FD">
            <w:pPr>
              <w:spacing w:line="276" w:lineRule="auto"/>
            </w:pP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pPr>
            <w:r w:rsidRPr="001E40EC">
              <w:t>Tuyên bố lí do, giới thiệu đại biểu</w:t>
            </w:r>
            <w:r>
              <w:t>, dẫn văn nghệ</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pPr>
            <w:r>
              <w:t>Cô</w:t>
            </w:r>
            <w:r w:rsidRPr="001E40EC">
              <w:t xml:space="preserve">: </w:t>
            </w:r>
            <w:r>
              <w:t>Nguyễn Hồng Hiệp</w:t>
            </w:r>
          </w:p>
        </w:tc>
      </w:tr>
      <w:tr w:rsidR="008F16B5" w:rsidRPr="001E40EC" w:rsidTr="00CF43FD">
        <w:trPr>
          <w:trHeight w:val="14"/>
        </w:trPr>
        <w:tc>
          <w:tcPr>
            <w:tcW w:w="1277" w:type="dxa"/>
            <w:vMerge/>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jc w:val="center"/>
            </w:pPr>
          </w:p>
        </w:tc>
        <w:tc>
          <w:tcPr>
            <w:tcW w:w="1843" w:type="dxa"/>
            <w:vMerge/>
            <w:tcBorders>
              <w:left w:val="outset" w:sz="6" w:space="0" w:color="auto"/>
              <w:right w:val="outset" w:sz="6" w:space="0" w:color="auto"/>
            </w:tcBorders>
            <w:shd w:val="clear" w:color="auto" w:fill="FFFFFF"/>
          </w:tcPr>
          <w:p w:rsidR="008F16B5" w:rsidRPr="001E40EC" w:rsidRDefault="008F16B5" w:rsidP="00CF43FD">
            <w:pPr>
              <w:spacing w:line="276" w:lineRule="auto"/>
            </w:pP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pPr>
            <w:r w:rsidRPr="001E40EC">
              <w:t>Phát biểu khai mạc cuộc thi</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pPr>
            <w:r>
              <w:t>Cô: Đặng Hiếu Nghĩa</w:t>
            </w:r>
          </w:p>
        </w:tc>
      </w:tr>
      <w:tr w:rsidR="008F16B5" w:rsidRPr="001E40EC" w:rsidTr="00CF43FD">
        <w:tc>
          <w:tcPr>
            <w:tcW w:w="1277" w:type="dxa"/>
            <w:vMerge/>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jc w:val="center"/>
            </w:pPr>
          </w:p>
        </w:tc>
        <w:tc>
          <w:tcPr>
            <w:tcW w:w="1843" w:type="dxa"/>
            <w:vMerge/>
            <w:tcBorders>
              <w:left w:val="outset" w:sz="6" w:space="0" w:color="auto"/>
              <w:right w:val="outset" w:sz="6" w:space="0" w:color="auto"/>
            </w:tcBorders>
            <w:shd w:val="clear" w:color="auto" w:fill="FFFFFF"/>
          </w:tcPr>
          <w:p w:rsidR="008F16B5" w:rsidRPr="001E40EC" w:rsidRDefault="008F16B5" w:rsidP="00CF43FD">
            <w:pPr>
              <w:spacing w:line="276" w:lineRule="auto"/>
            </w:pP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pPr>
            <w:r w:rsidRPr="001E40EC">
              <w:t>Thông qua thể lệ cuộc thi</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pPr>
            <w:r>
              <w:t>Cô</w:t>
            </w:r>
            <w:r w:rsidRPr="001E40EC">
              <w:t xml:space="preserve">: </w:t>
            </w:r>
            <w:r>
              <w:t>Nguyễn Hồng Hiệp</w:t>
            </w:r>
          </w:p>
        </w:tc>
      </w:tr>
      <w:tr w:rsidR="008F16B5" w:rsidRPr="001E40EC" w:rsidTr="00CF43FD">
        <w:tc>
          <w:tcPr>
            <w:tcW w:w="1277"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jc w:val="center"/>
            </w:pPr>
          </w:p>
        </w:tc>
        <w:tc>
          <w:tcPr>
            <w:tcW w:w="1843" w:type="dxa"/>
            <w:vMerge/>
            <w:tcBorders>
              <w:left w:val="outset" w:sz="6" w:space="0" w:color="auto"/>
              <w:bottom w:val="outset" w:sz="6" w:space="0" w:color="auto"/>
              <w:right w:val="outset" w:sz="6" w:space="0" w:color="auto"/>
            </w:tcBorders>
            <w:shd w:val="clear" w:color="auto" w:fill="FFFFFF"/>
          </w:tcPr>
          <w:p w:rsidR="008F16B5" w:rsidRPr="001E40EC" w:rsidRDefault="008F16B5" w:rsidP="00CF43FD">
            <w:pPr>
              <w:spacing w:line="276" w:lineRule="auto"/>
            </w:pP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pPr>
            <w:r w:rsidRPr="001E40EC">
              <w:t xml:space="preserve"> Giới thiệu ban giám khảo</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8F16B5" w:rsidP="00CF43FD">
            <w:pPr>
              <w:spacing w:line="276" w:lineRule="auto"/>
            </w:pPr>
            <w:r>
              <w:t>Cô</w:t>
            </w:r>
            <w:r w:rsidRPr="001E40EC">
              <w:t xml:space="preserve">: </w:t>
            </w:r>
            <w:r>
              <w:t>Nguyễn Hồng Hiệp</w:t>
            </w:r>
          </w:p>
        </w:tc>
      </w:tr>
      <w:tr w:rsidR="008F16B5" w:rsidRPr="001E40EC" w:rsidTr="00CF43FD">
        <w:tc>
          <w:tcPr>
            <w:tcW w:w="12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004318" w:rsidP="00CF43FD">
            <w:pPr>
              <w:spacing w:line="276" w:lineRule="auto"/>
              <w:jc w:val="center"/>
            </w:pPr>
            <w:r>
              <w:t>22/12</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F16B5" w:rsidRPr="001E40EC" w:rsidRDefault="00004318" w:rsidP="00CF43FD">
            <w:pPr>
              <w:spacing w:line="276" w:lineRule="auto"/>
            </w:pPr>
            <w:r>
              <w:t>8h15 - 9h15</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004318" w:rsidP="00CF43FD">
            <w:pPr>
              <w:spacing w:line="276" w:lineRule="auto"/>
            </w:pPr>
            <w:r>
              <w:t xml:space="preserve"> Hội thi “ Em tập làm chiến sĩ”</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004318" w:rsidP="00CF43FD">
            <w:pPr>
              <w:spacing w:line="276" w:lineRule="auto"/>
            </w:pPr>
            <w:r>
              <w:t xml:space="preserve">Lần lượt các </w:t>
            </w:r>
            <w:r w:rsidR="008F16B5">
              <w:t>đội</w:t>
            </w:r>
            <w:r>
              <w:t xml:space="preserve"> thi</w:t>
            </w:r>
          </w:p>
        </w:tc>
      </w:tr>
      <w:tr w:rsidR="008F16B5" w:rsidRPr="001E40EC" w:rsidTr="00CF43FD">
        <w:tc>
          <w:tcPr>
            <w:tcW w:w="12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004318" w:rsidP="00CF43FD">
            <w:pPr>
              <w:spacing w:line="276" w:lineRule="auto"/>
              <w:jc w:val="center"/>
            </w:pPr>
            <w:r>
              <w:t>22/12</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F16B5" w:rsidRDefault="008F16B5" w:rsidP="00CF43FD">
            <w:pPr>
              <w:spacing w:line="276" w:lineRule="auto"/>
            </w:pPr>
          </w:p>
          <w:p w:rsidR="008F16B5" w:rsidRPr="008A5BDD" w:rsidRDefault="008F16B5" w:rsidP="00CF43FD">
            <w:pPr>
              <w:spacing w:line="276" w:lineRule="auto"/>
              <w:rPr>
                <w:sz w:val="12"/>
                <w:szCs w:val="12"/>
              </w:rPr>
            </w:pPr>
          </w:p>
          <w:p w:rsidR="008F16B5" w:rsidRPr="001E40EC" w:rsidRDefault="00004318" w:rsidP="00CF43FD">
            <w:pPr>
              <w:spacing w:line="276" w:lineRule="auto"/>
            </w:pPr>
            <w:r>
              <w:t>9h15 - 9h35</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004318" w:rsidP="00CF43FD">
            <w:pPr>
              <w:spacing w:line="276" w:lineRule="auto"/>
            </w:pPr>
            <w:r>
              <w:t xml:space="preserve"> Trò chơi khan giả</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677E9" w:rsidRPr="001E40EC" w:rsidRDefault="00C677E9" w:rsidP="00C677E9">
            <w:pPr>
              <w:spacing w:line="276" w:lineRule="auto"/>
            </w:pPr>
            <w:r>
              <w:t>Cô: Nguyễn Hồng Hiệp</w:t>
            </w:r>
          </w:p>
          <w:p w:rsidR="008F16B5" w:rsidRPr="001E40EC" w:rsidRDefault="008F16B5" w:rsidP="00CF43FD">
            <w:pPr>
              <w:spacing w:line="276" w:lineRule="auto"/>
            </w:pPr>
          </w:p>
        </w:tc>
      </w:tr>
      <w:tr w:rsidR="008F16B5" w:rsidRPr="001E40EC" w:rsidTr="00CF43FD">
        <w:tc>
          <w:tcPr>
            <w:tcW w:w="12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C677E9" w:rsidP="00CF43FD">
            <w:pPr>
              <w:spacing w:line="276" w:lineRule="auto"/>
              <w:jc w:val="center"/>
            </w:pPr>
            <w:r>
              <w:t>22/12</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F16B5" w:rsidRPr="001E40EC" w:rsidRDefault="00C677E9" w:rsidP="00CF43FD">
            <w:pPr>
              <w:spacing w:line="276" w:lineRule="auto"/>
            </w:pPr>
            <w:r>
              <w:t>9h35- 100h</w:t>
            </w:r>
            <w:r w:rsidR="008F16B5">
              <w:t xml:space="preserve"> </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F16B5" w:rsidRPr="001E40EC" w:rsidRDefault="00C677E9" w:rsidP="00CF43FD">
            <w:pPr>
              <w:spacing w:line="276" w:lineRule="auto"/>
            </w:pPr>
            <w:r>
              <w:t>Tổng kết trao giải</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677E9" w:rsidRPr="001E40EC" w:rsidRDefault="00C677E9" w:rsidP="00C677E9">
            <w:pPr>
              <w:spacing w:line="276" w:lineRule="auto"/>
            </w:pPr>
            <w:r>
              <w:t>Cô: Nguyễn Hồng Hiệp</w:t>
            </w:r>
          </w:p>
          <w:p w:rsidR="008F16B5" w:rsidRPr="001E40EC" w:rsidRDefault="008F16B5" w:rsidP="00CF43FD">
            <w:pPr>
              <w:spacing w:line="276" w:lineRule="auto"/>
            </w:pPr>
          </w:p>
        </w:tc>
      </w:tr>
    </w:tbl>
    <w:p w:rsidR="00C677E9" w:rsidRPr="00C677E9" w:rsidRDefault="00C677E9" w:rsidP="00C677E9">
      <w:pPr>
        <w:pStyle w:val="ListParagraph"/>
        <w:numPr>
          <w:ilvl w:val="0"/>
          <w:numId w:val="5"/>
        </w:numPr>
        <w:shd w:val="clear" w:color="auto" w:fill="FFFFFF"/>
        <w:spacing w:line="276" w:lineRule="auto"/>
        <w:rPr>
          <w:b/>
          <w:bCs/>
          <w:i/>
          <w:iCs/>
        </w:rPr>
      </w:pPr>
      <w:r w:rsidRPr="00C677E9">
        <w:rPr>
          <w:b/>
        </w:rPr>
        <w:t>Nhiệm vụ</w:t>
      </w:r>
    </w:p>
    <w:p w:rsidR="008F16B5" w:rsidRDefault="008F16B5" w:rsidP="008F16B5">
      <w:pPr>
        <w:rPr>
          <w:iCs/>
        </w:rPr>
      </w:pPr>
      <w:r>
        <w:rPr>
          <w:iCs/>
        </w:rPr>
        <w:t xml:space="preserve">          - Dẫn chương trình:  ĐC Hiệp</w:t>
      </w:r>
    </w:p>
    <w:p w:rsidR="008F16B5" w:rsidRDefault="008F16B5" w:rsidP="008F16B5">
      <w:pPr>
        <w:rPr>
          <w:iCs/>
        </w:rPr>
      </w:pPr>
      <w:r>
        <w:rPr>
          <w:iCs/>
        </w:rPr>
        <w:t xml:space="preserve">          - Chuẩn bị các nội dung: ĐC Huyền</w:t>
      </w:r>
    </w:p>
    <w:p w:rsidR="008F16B5" w:rsidRDefault="008F16B5" w:rsidP="008F16B5">
      <w:pPr>
        <w:jc w:val="both"/>
        <w:rPr>
          <w:iCs/>
        </w:rPr>
      </w:pPr>
      <w:r>
        <w:rPr>
          <w:iCs/>
        </w:rPr>
        <w:t xml:space="preserve">          - Chuẩn bị văn ng</w:t>
      </w:r>
      <w:r w:rsidR="00C677E9">
        <w:rPr>
          <w:iCs/>
        </w:rPr>
        <w:t>hệ: GV CN lớp 2A, 4A, 5C + ĐC Hu</w:t>
      </w:r>
      <w:r>
        <w:rPr>
          <w:iCs/>
        </w:rPr>
        <w:t>yền</w:t>
      </w:r>
    </w:p>
    <w:p w:rsidR="00C677E9" w:rsidRDefault="008F16B5" w:rsidP="008F16B5">
      <w:pPr>
        <w:jc w:val="both"/>
        <w:rPr>
          <w:iCs/>
        </w:rPr>
      </w:pPr>
      <w:r>
        <w:rPr>
          <w:iCs/>
        </w:rPr>
        <w:t xml:space="preserve">          - Chuẩn bị cho 3 đội tham dự thi: Em tập là</w:t>
      </w:r>
      <w:r w:rsidR="00C677E9">
        <w:rPr>
          <w:iCs/>
        </w:rPr>
        <w:t xml:space="preserve">m chiến sĩ: ĐC Bình, Hoa, </w:t>
      </w:r>
      <w:r>
        <w:rPr>
          <w:iCs/>
        </w:rPr>
        <w:t xml:space="preserve"> Yến, </w:t>
      </w:r>
    </w:p>
    <w:p w:rsidR="00C677E9" w:rsidRDefault="008F16B5" w:rsidP="008F16B5">
      <w:pPr>
        <w:jc w:val="both"/>
        <w:rPr>
          <w:iCs/>
        </w:rPr>
      </w:pPr>
      <w:r>
        <w:rPr>
          <w:iCs/>
        </w:rPr>
        <w:t>V. Anh,</w:t>
      </w:r>
      <w:r w:rsidR="00C677E9">
        <w:rPr>
          <w:iCs/>
        </w:rPr>
        <w:t xml:space="preserve"> Phạm Huyền,  Dung, Hiền, Huệ,</w:t>
      </w:r>
    </w:p>
    <w:p w:rsidR="008F16B5" w:rsidRDefault="00C677E9" w:rsidP="008F16B5">
      <w:pPr>
        <w:jc w:val="both"/>
        <w:rPr>
          <w:iCs/>
        </w:rPr>
      </w:pPr>
      <w:r>
        <w:rPr>
          <w:iCs/>
        </w:rPr>
        <w:t xml:space="preserve">         - Chuẩn bị Phiếu</w:t>
      </w:r>
      <w:r w:rsidR="008F16B5">
        <w:rPr>
          <w:iCs/>
        </w:rPr>
        <w:t xml:space="preserve"> đáp án: ĐC Hiền, Trung</w:t>
      </w:r>
      <w:r>
        <w:rPr>
          <w:iCs/>
        </w:rPr>
        <w:t>, Hằng</w:t>
      </w:r>
    </w:p>
    <w:p w:rsidR="008F16B5" w:rsidRDefault="008F16B5" w:rsidP="008F16B5">
      <w:pPr>
        <w:jc w:val="both"/>
        <w:rPr>
          <w:iCs/>
        </w:rPr>
      </w:pPr>
      <w:r>
        <w:rPr>
          <w:iCs/>
        </w:rPr>
        <w:lastRenderedPageBreak/>
        <w:t xml:space="preserve">          - Chuẩn bị loa máy: Các ĐC Nam</w:t>
      </w:r>
    </w:p>
    <w:p w:rsidR="008F16B5" w:rsidRDefault="00A53220" w:rsidP="008F16B5">
      <w:pPr>
        <w:jc w:val="both"/>
        <w:rPr>
          <w:b/>
          <w:iCs/>
        </w:rPr>
      </w:pPr>
      <w:r>
        <w:rPr>
          <w:b/>
          <w:iCs/>
        </w:rPr>
        <w:t>3.  Cơ cấu giải thưởng</w:t>
      </w:r>
    </w:p>
    <w:p w:rsidR="008F16B5" w:rsidRDefault="008F16B5" w:rsidP="008F16B5">
      <w:pPr>
        <w:jc w:val="both"/>
        <w:rPr>
          <w:iCs/>
        </w:rPr>
      </w:pPr>
      <w:r>
        <w:rPr>
          <w:b/>
          <w:iCs/>
        </w:rPr>
        <w:t>-</w:t>
      </w:r>
      <w:r>
        <w:rPr>
          <w:iCs/>
        </w:rPr>
        <w:t xml:space="preserve"> </w:t>
      </w:r>
      <w:r w:rsidR="00A53220">
        <w:rPr>
          <w:iCs/>
        </w:rPr>
        <w:t>Giải Nhất: 1 giải nhất: Mỗi HS 5 quyển vở .( 6x5= 30 quyển x 5000 = 150.000 đồng)</w:t>
      </w:r>
    </w:p>
    <w:p w:rsidR="00A53220" w:rsidRDefault="00A53220" w:rsidP="008F16B5">
      <w:pPr>
        <w:jc w:val="both"/>
        <w:rPr>
          <w:iCs/>
        </w:rPr>
      </w:pPr>
      <w:r>
        <w:rPr>
          <w:iCs/>
        </w:rPr>
        <w:t>- Giải nhì : Mỗi HS 3 quyển vở ( 3 x 6 = 18 quyển x 5000 = 90.000 đồng)</w:t>
      </w:r>
    </w:p>
    <w:p w:rsidR="00A53220" w:rsidRDefault="00A53220" w:rsidP="008F16B5">
      <w:pPr>
        <w:jc w:val="both"/>
        <w:rPr>
          <w:iCs/>
        </w:rPr>
      </w:pPr>
      <w:r>
        <w:rPr>
          <w:iCs/>
        </w:rPr>
        <w:t>- Giải ba . Mỗi HS 2 quyển vở ( 2 x6 = 12 quyển x 5000 = 60.000 đồng)</w:t>
      </w:r>
    </w:p>
    <w:p w:rsidR="00A53220" w:rsidRPr="00A53220" w:rsidRDefault="00A53220" w:rsidP="008F16B5">
      <w:pPr>
        <w:jc w:val="both"/>
        <w:rPr>
          <w:b/>
          <w:iCs/>
        </w:rPr>
      </w:pPr>
      <w:r w:rsidRPr="00A53220">
        <w:rPr>
          <w:b/>
          <w:iCs/>
        </w:rPr>
        <w:t xml:space="preserve">4. Trang phục dự thi </w:t>
      </w:r>
    </w:p>
    <w:p w:rsidR="00A53220" w:rsidRDefault="00A53220" w:rsidP="008F16B5">
      <w:pPr>
        <w:jc w:val="both"/>
        <w:rPr>
          <w:iCs/>
        </w:rPr>
      </w:pPr>
      <w:r w:rsidRPr="00A53220">
        <w:rPr>
          <w:iCs/>
        </w:rPr>
        <w:t xml:space="preserve">- Các đội thi mặc trang phục bộ đội </w:t>
      </w:r>
      <w:r w:rsidR="004C66BC">
        <w:rPr>
          <w:iCs/>
        </w:rPr>
        <w:t xml:space="preserve">: </w:t>
      </w:r>
      <w:r w:rsidRPr="00A53220">
        <w:rPr>
          <w:iCs/>
        </w:rPr>
        <w:t>Hải quân, Lục quân, Bộ binh</w:t>
      </w:r>
    </w:p>
    <w:p w:rsidR="009E1DBC" w:rsidRDefault="009E1DBC" w:rsidP="008F16B5">
      <w:pPr>
        <w:jc w:val="both"/>
        <w:rPr>
          <w:b/>
          <w:iCs/>
        </w:rPr>
      </w:pPr>
      <w:r w:rsidRPr="009E1DBC">
        <w:rPr>
          <w:b/>
          <w:iCs/>
        </w:rPr>
        <w:t xml:space="preserve">5. Dự trù kinh phí </w:t>
      </w:r>
    </w:p>
    <w:p w:rsidR="009E1DBC" w:rsidRPr="009E1DBC" w:rsidRDefault="009E1DBC" w:rsidP="008F16B5">
      <w:pPr>
        <w:jc w:val="both"/>
        <w:rPr>
          <w:b/>
          <w:iCs/>
        </w:rPr>
      </w:pPr>
    </w:p>
    <w:tbl>
      <w:tblPr>
        <w:tblStyle w:val="TableGrid"/>
        <w:tblW w:w="9180" w:type="dxa"/>
        <w:tblLook w:val="04A0" w:firstRow="1" w:lastRow="0" w:firstColumn="1" w:lastColumn="0" w:noHBand="0" w:noVBand="1"/>
      </w:tblPr>
      <w:tblGrid>
        <w:gridCol w:w="854"/>
        <w:gridCol w:w="5669"/>
        <w:gridCol w:w="1406"/>
        <w:gridCol w:w="1251"/>
      </w:tblGrid>
      <w:tr w:rsidR="009E1DBC" w:rsidRPr="009E1DBC" w:rsidTr="009E1DBC">
        <w:tc>
          <w:tcPr>
            <w:tcW w:w="854" w:type="dxa"/>
          </w:tcPr>
          <w:p w:rsidR="009E1DBC" w:rsidRPr="009E1DBC" w:rsidRDefault="009E1DBC" w:rsidP="009E1DBC">
            <w:pPr>
              <w:spacing w:line="360" w:lineRule="auto"/>
              <w:jc w:val="both"/>
              <w:rPr>
                <w:iCs/>
              </w:rPr>
            </w:pPr>
            <w:r w:rsidRPr="009E1DBC">
              <w:rPr>
                <w:iCs/>
              </w:rPr>
              <w:t>STT</w:t>
            </w:r>
          </w:p>
        </w:tc>
        <w:tc>
          <w:tcPr>
            <w:tcW w:w="5669" w:type="dxa"/>
          </w:tcPr>
          <w:p w:rsidR="009E1DBC" w:rsidRPr="009E1DBC" w:rsidRDefault="009E1DBC" w:rsidP="009E1DBC">
            <w:pPr>
              <w:spacing w:line="360" w:lineRule="auto"/>
              <w:jc w:val="both"/>
              <w:rPr>
                <w:iCs/>
              </w:rPr>
            </w:pPr>
            <w:r w:rsidRPr="009E1DBC">
              <w:rPr>
                <w:iCs/>
              </w:rPr>
              <w:t>Nội dung</w:t>
            </w:r>
          </w:p>
        </w:tc>
        <w:tc>
          <w:tcPr>
            <w:tcW w:w="1406" w:type="dxa"/>
          </w:tcPr>
          <w:p w:rsidR="009E1DBC" w:rsidRPr="009E1DBC" w:rsidRDefault="009E1DBC" w:rsidP="009E1DBC">
            <w:pPr>
              <w:spacing w:line="360" w:lineRule="auto"/>
              <w:jc w:val="both"/>
              <w:rPr>
                <w:iCs/>
              </w:rPr>
            </w:pPr>
            <w:r w:rsidRPr="009E1DBC">
              <w:rPr>
                <w:iCs/>
              </w:rPr>
              <w:t xml:space="preserve"> Số tiền</w:t>
            </w:r>
          </w:p>
        </w:tc>
        <w:tc>
          <w:tcPr>
            <w:tcW w:w="1251" w:type="dxa"/>
          </w:tcPr>
          <w:p w:rsidR="009E1DBC" w:rsidRPr="009E1DBC" w:rsidRDefault="009E1DBC" w:rsidP="009E1DBC">
            <w:pPr>
              <w:spacing w:line="360" w:lineRule="auto"/>
              <w:jc w:val="both"/>
              <w:rPr>
                <w:iCs/>
              </w:rPr>
            </w:pPr>
            <w:r w:rsidRPr="009E1DBC">
              <w:rPr>
                <w:iCs/>
              </w:rPr>
              <w:t>Ghi chú</w:t>
            </w:r>
          </w:p>
        </w:tc>
      </w:tr>
      <w:tr w:rsidR="009E1DBC" w:rsidRPr="009E1DBC" w:rsidTr="009E1DBC">
        <w:tc>
          <w:tcPr>
            <w:tcW w:w="854" w:type="dxa"/>
          </w:tcPr>
          <w:p w:rsidR="009E1DBC" w:rsidRPr="009E1DBC" w:rsidRDefault="009E1DBC" w:rsidP="009E1DBC">
            <w:pPr>
              <w:spacing w:line="360" w:lineRule="auto"/>
              <w:jc w:val="both"/>
              <w:rPr>
                <w:iCs/>
              </w:rPr>
            </w:pPr>
            <w:r w:rsidRPr="009E1DBC">
              <w:rPr>
                <w:iCs/>
              </w:rPr>
              <w:t>1</w:t>
            </w:r>
          </w:p>
        </w:tc>
        <w:tc>
          <w:tcPr>
            <w:tcW w:w="5669" w:type="dxa"/>
          </w:tcPr>
          <w:p w:rsidR="009E1DBC" w:rsidRPr="009E1DBC" w:rsidRDefault="009E1DBC" w:rsidP="009E1DBC">
            <w:pPr>
              <w:spacing w:line="360" w:lineRule="auto"/>
              <w:jc w:val="both"/>
              <w:rPr>
                <w:iCs/>
              </w:rPr>
            </w:pPr>
            <w:r w:rsidRPr="009E1DBC">
              <w:rPr>
                <w:iCs/>
              </w:rPr>
              <w:t>3 tiết mục văn nghệ</w:t>
            </w:r>
          </w:p>
        </w:tc>
        <w:tc>
          <w:tcPr>
            <w:tcW w:w="1406" w:type="dxa"/>
          </w:tcPr>
          <w:p w:rsidR="009E1DBC" w:rsidRPr="009E1DBC" w:rsidRDefault="009E1DBC" w:rsidP="009E1DBC">
            <w:pPr>
              <w:spacing w:line="360" w:lineRule="auto"/>
              <w:jc w:val="both"/>
              <w:rPr>
                <w:iCs/>
              </w:rPr>
            </w:pPr>
            <w:r w:rsidRPr="009E1DBC">
              <w:rPr>
                <w:iCs/>
              </w:rPr>
              <w:t>1050.000</w:t>
            </w:r>
          </w:p>
        </w:tc>
        <w:tc>
          <w:tcPr>
            <w:tcW w:w="1251" w:type="dxa"/>
          </w:tcPr>
          <w:p w:rsidR="009E1DBC" w:rsidRPr="009E1DBC" w:rsidRDefault="009E1DBC" w:rsidP="009E1DBC">
            <w:pPr>
              <w:spacing w:line="360" w:lineRule="auto"/>
              <w:jc w:val="both"/>
              <w:rPr>
                <w:iCs/>
              </w:rPr>
            </w:pPr>
          </w:p>
        </w:tc>
      </w:tr>
      <w:tr w:rsidR="009E1DBC" w:rsidRPr="009E1DBC" w:rsidTr="009E1DBC">
        <w:tc>
          <w:tcPr>
            <w:tcW w:w="854" w:type="dxa"/>
          </w:tcPr>
          <w:p w:rsidR="009E1DBC" w:rsidRPr="009E1DBC" w:rsidRDefault="009E1DBC" w:rsidP="009E1DBC">
            <w:pPr>
              <w:spacing w:line="360" w:lineRule="auto"/>
              <w:jc w:val="both"/>
              <w:rPr>
                <w:iCs/>
              </w:rPr>
            </w:pPr>
            <w:r w:rsidRPr="009E1DBC">
              <w:rPr>
                <w:iCs/>
              </w:rPr>
              <w:t>2</w:t>
            </w:r>
          </w:p>
        </w:tc>
        <w:tc>
          <w:tcPr>
            <w:tcW w:w="5669" w:type="dxa"/>
          </w:tcPr>
          <w:p w:rsidR="009E1DBC" w:rsidRPr="009E1DBC" w:rsidRDefault="009E1DBC" w:rsidP="009E1DBC">
            <w:pPr>
              <w:spacing w:line="360" w:lineRule="auto"/>
              <w:jc w:val="both"/>
              <w:rPr>
                <w:iCs/>
              </w:rPr>
            </w:pPr>
            <w:r w:rsidRPr="009E1DBC">
              <w:rPr>
                <w:iCs/>
              </w:rPr>
              <w:t>Trang phục hội thi</w:t>
            </w:r>
          </w:p>
        </w:tc>
        <w:tc>
          <w:tcPr>
            <w:tcW w:w="1406" w:type="dxa"/>
          </w:tcPr>
          <w:p w:rsidR="009E1DBC" w:rsidRPr="009E1DBC" w:rsidRDefault="009E1DBC" w:rsidP="009E1DBC">
            <w:pPr>
              <w:spacing w:line="360" w:lineRule="auto"/>
              <w:jc w:val="both"/>
              <w:rPr>
                <w:iCs/>
              </w:rPr>
            </w:pPr>
            <w:r w:rsidRPr="009E1DBC">
              <w:rPr>
                <w:iCs/>
              </w:rPr>
              <w:t>900.000</w:t>
            </w:r>
          </w:p>
        </w:tc>
        <w:tc>
          <w:tcPr>
            <w:tcW w:w="1251" w:type="dxa"/>
          </w:tcPr>
          <w:p w:rsidR="009E1DBC" w:rsidRPr="009E1DBC" w:rsidRDefault="009E1DBC" w:rsidP="009E1DBC">
            <w:pPr>
              <w:spacing w:line="360" w:lineRule="auto"/>
              <w:jc w:val="both"/>
              <w:rPr>
                <w:iCs/>
              </w:rPr>
            </w:pPr>
          </w:p>
        </w:tc>
      </w:tr>
      <w:tr w:rsidR="009E1DBC" w:rsidRPr="009E1DBC" w:rsidTr="009E1DBC">
        <w:tc>
          <w:tcPr>
            <w:tcW w:w="854" w:type="dxa"/>
          </w:tcPr>
          <w:p w:rsidR="009E1DBC" w:rsidRPr="009E1DBC" w:rsidRDefault="009E1DBC" w:rsidP="009E1DBC">
            <w:pPr>
              <w:spacing w:line="360" w:lineRule="auto"/>
              <w:jc w:val="both"/>
              <w:rPr>
                <w:iCs/>
              </w:rPr>
            </w:pPr>
            <w:r w:rsidRPr="009E1DBC">
              <w:rPr>
                <w:iCs/>
              </w:rPr>
              <w:t>3</w:t>
            </w:r>
          </w:p>
        </w:tc>
        <w:tc>
          <w:tcPr>
            <w:tcW w:w="5669" w:type="dxa"/>
          </w:tcPr>
          <w:p w:rsidR="009E1DBC" w:rsidRPr="009E1DBC" w:rsidRDefault="009E1DBC" w:rsidP="009E1DBC">
            <w:pPr>
              <w:spacing w:line="360" w:lineRule="auto"/>
              <w:jc w:val="both"/>
              <w:rPr>
                <w:iCs/>
              </w:rPr>
            </w:pPr>
            <w:r w:rsidRPr="009E1DBC">
              <w:rPr>
                <w:iCs/>
              </w:rPr>
              <w:t>Phần thưởng</w:t>
            </w:r>
          </w:p>
        </w:tc>
        <w:tc>
          <w:tcPr>
            <w:tcW w:w="1406" w:type="dxa"/>
          </w:tcPr>
          <w:p w:rsidR="009E1DBC" w:rsidRPr="009E1DBC" w:rsidRDefault="009E1DBC" w:rsidP="009E1DBC">
            <w:pPr>
              <w:spacing w:line="360" w:lineRule="auto"/>
              <w:jc w:val="both"/>
              <w:rPr>
                <w:iCs/>
              </w:rPr>
            </w:pPr>
            <w:r w:rsidRPr="009E1DBC">
              <w:rPr>
                <w:iCs/>
              </w:rPr>
              <w:t>300.000</w:t>
            </w:r>
          </w:p>
        </w:tc>
        <w:tc>
          <w:tcPr>
            <w:tcW w:w="1251" w:type="dxa"/>
          </w:tcPr>
          <w:p w:rsidR="009E1DBC" w:rsidRPr="009E1DBC" w:rsidRDefault="009E1DBC" w:rsidP="009E1DBC">
            <w:pPr>
              <w:spacing w:line="360" w:lineRule="auto"/>
              <w:jc w:val="both"/>
              <w:rPr>
                <w:iCs/>
              </w:rPr>
            </w:pPr>
          </w:p>
        </w:tc>
      </w:tr>
      <w:tr w:rsidR="009E1DBC" w:rsidRPr="009E1DBC" w:rsidTr="009E1DBC">
        <w:tc>
          <w:tcPr>
            <w:tcW w:w="854" w:type="dxa"/>
          </w:tcPr>
          <w:p w:rsidR="009E1DBC" w:rsidRPr="009E1DBC" w:rsidRDefault="009E1DBC" w:rsidP="009E1DBC">
            <w:pPr>
              <w:spacing w:line="360" w:lineRule="auto"/>
              <w:jc w:val="both"/>
              <w:rPr>
                <w:iCs/>
              </w:rPr>
            </w:pPr>
            <w:r w:rsidRPr="009E1DBC">
              <w:rPr>
                <w:iCs/>
              </w:rPr>
              <w:t>4</w:t>
            </w:r>
          </w:p>
        </w:tc>
        <w:tc>
          <w:tcPr>
            <w:tcW w:w="5669" w:type="dxa"/>
          </w:tcPr>
          <w:p w:rsidR="009E1DBC" w:rsidRPr="009E1DBC" w:rsidRDefault="009E1DBC" w:rsidP="009E1DBC">
            <w:pPr>
              <w:spacing w:line="360" w:lineRule="auto"/>
              <w:jc w:val="both"/>
              <w:rPr>
                <w:iCs/>
              </w:rPr>
            </w:pPr>
            <w:r w:rsidRPr="009E1DBC">
              <w:rPr>
                <w:iCs/>
              </w:rPr>
              <w:t>Phần thưởng khán giả</w:t>
            </w:r>
          </w:p>
        </w:tc>
        <w:tc>
          <w:tcPr>
            <w:tcW w:w="1406" w:type="dxa"/>
          </w:tcPr>
          <w:p w:rsidR="009E1DBC" w:rsidRPr="009E1DBC" w:rsidRDefault="009E1DBC" w:rsidP="009E1DBC">
            <w:pPr>
              <w:spacing w:line="360" w:lineRule="auto"/>
              <w:jc w:val="both"/>
              <w:rPr>
                <w:iCs/>
              </w:rPr>
            </w:pPr>
            <w:r w:rsidRPr="009E1DBC">
              <w:rPr>
                <w:iCs/>
              </w:rPr>
              <w:t>100.000</w:t>
            </w:r>
          </w:p>
        </w:tc>
        <w:tc>
          <w:tcPr>
            <w:tcW w:w="1251" w:type="dxa"/>
          </w:tcPr>
          <w:p w:rsidR="009E1DBC" w:rsidRPr="009E1DBC" w:rsidRDefault="009E1DBC" w:rsidP="009E1DBC">
            <w:pPr>
              <w:spacing w:line="360" w:lineRule="auto"/>
              <w:jc w:val="both"/>
              <w:rPr>
                <w:iCs/>
              </w:rPr>
            </w:pPr>
          </w:p>
        </w:tc>
      </w:tr>
      <w:tr w:rsidR="009E1DBC" w:rsidRPr="009E1DBC" w:rsidTr="009E1DBC">
        <w:tc>
          <w:tcPr>
            <w:tcW w:w="854" w:type="dxa"/>
          </w:tcPr>
          <w:p w:rsidR="009E1DBC" w:rsidRPr="009E1DBC" w:rsidRDefault="009E1DBC" w:rsidP="009E1DBC">
            <w:pPr>
              <w:spacing w:line="360" w:lineRule="auto"/>
              <w:jc w:val="both"/>
              <w:rPr>
                <w:iCs/>
              </w:rPr>
            </w:pPr>
            <w:r w:rsidRPr="009E1DBC">
              <w:rPr>
                <w:iCs/>
              </w:rPr>
              <w:t>5</w:t>
            </w:r>
          </w:p>
        </w:tc>
        <w:tc>
          <w:tcPr>
            <w:tcW w:w="5669" w:type="dxa"/>
          </w:tcPr>
          <w:p w:rsidR="009E1DBC" w:rsidRPr="009E1DBC" w:rsidRDefault="009E1DBC" w:rsidP="009E1DBC">
            <w:pPr>
              <w:spacing w:line="360" w:lineRule="auto"/>
              <w:jc w:val="both"/>
              <w:rPr>
                <w:iCs/>
              </w:rPr>
            </w:pPr>
            <w:r w:rsidRPr="009E1DBC">
              <w:rPr>
                <w:iCs/>
              </w:rPr>
              <w:t>Vòng hoa + hương+ Hoa quả viếng nghĩa trang</w:t>
            </w:r>
          </w:p>
        </w:tc>
        <w:tc>
          <w:tcPr>
            <w:tcW w:w="1406" w:type="dxa"/>
          </w:tcPr>
          <w:p w:rsidR="009E1DBC" w:rsidRPr="009E1DBC" w:rsidRDefault="009E1DBC" w:rsidP="009E1DBC">
            <w:pPr>
              <w:spacing w:line="360" w:lineRule="auto"/>
              <w:jc w:val="both"/>
              <w:rPr>
                <w:iCs/>
              </w:rPr>
            </w:pPr>
            <w:r>
              <w:rPr>
                <w:iCs/>
              </w:rPr>
              <w:t>300.000</w:t>
            </w:r>
          </w:p>
        </w:tc>
        <w:tc>
          <w:tcPr>
            <w:tcW w:w="1251" w:type="dxa"/>
          </w:tcPr>
          <w:p w:rsidR="009E1DBC" w:rsidRPr="009E1DBC" w:rsidRDefault="009E1DBC" w:rsidP="009E1DBC">
            <w:pPr>
              <w:spacing w:line="360" w:lineRule="auto"/>
              <w:jc w:val="both"/>
              <w:rPr>
                <w:iCs/>
              </w:rPr>
            </w:pPr>
          </w:p>
        </w:tc>
      </w:tr>
      <w:tr w:rsidR="009E1DBC" w:rsidRPr="009E1DBC" w:rsidTr="009E1DBC">
        <w:tc>
          <w:tcPr>
            <w:tcW w:w="854" w:type="dxa"/>
          </w:tcPr>
          <w:p w:rsidR="009E1DBC" w:rsidRPr="009E1DBC" w:rsidRDefault="009E1DBC" w:rsidP="009E1DBC">
            <w:pPr>
              <w:spacing w:line="360" w:lineRule="auto"/>
              <w:jc w:val="both"/>
              <w:rPr>
                <w:iCs/>
              </w:rPr>
            </w:pPr>
            <w:r>
              <w:rPr>
                <w:iCs/>
              </w:rPr>
              <w:t>6</w:t>
            </w:r>
          </w:p>
        </w:tc>
        <w:tc>
          <w:tcPr>
            <w:tcW w:w="5669" w:type="dxa"/>
          </w:tcPr>
          <w:p w:rsidR="009E1DBC" w:rsidRPr="009E1DBC" w:rsidRDefault="009E1DBC" w:rsidP="009E1DBC">
            <w:pPr>
              <w:spacing w:line="360" w:lineRule="auto"/>
              <w:jc w:val="both"/>
              <w:rPr>
                <w:iCs/>
              </w:rPr>
            </w:pPr>
            <w:r>
              <w:rPr>
                <w:iCs/>
              </w:rPr>
              <w:t>Thăm gia đình có công với cách mạng</w:t>
            </w:r>
          </w:p>
        </w:tc>
        <w:tc>
          <w:tcPr>
            <w:tcW w:w="1406" w:type="dxa"/>
          </w:tcPr>
          <w:p w:rsidR="009E1DBC" w:rsidRDefault="009E1DBC" w:rsidP="009E1DBC">
            <w:pPr>
              <w:spacing w:line="360" w:lineRule="auto"/>
              <w:jc w:val="both"/>
              <w:rPr>
                <w:iCs/>
              </w:rPr>
            </w:pPr>
            <w:r>
              <w:rPr>
                <w:iCs/>
              </w:rPr>
              <w:t>600.000</w:t>
            </w:r>
          </w:p>
        </w:tc>
        <w:tc>
          <w:tcPr>
            <w:tcW w:w="1251" w:type="dxa"/>
          </w:tcPr>
          <w:p w:rsidR="009E1DBC" w:rsidRPr="009E1DBC" w:rsidRDefault="009E1DBC" w:rsidP="009E1DBC">
            <w:pPr>
              <w:spacing w:line="360" w:lineRule="auto"/>
              <w:jc w:val="both"/>
              <w:rPr>
                <w:iCs/>
              </w:rPr>
            </w:pPr>
          </w:p>
        </w:tc>
      </w:tr>
      <w:tr w:rsidR="009E1DBC" w:rsidRPr="009E1DBC" w:rsidTr="009E1DBC">
        <w:tc>
          <w:tcPr>
            <w:tcW w:w="854" w:type="dxa"/>
          </w:tcPr>
          <w:p w:rsidR="009E1DBC" w:rsidRPr="009E1DBC" w:rsidRDefault="009E1DBC" w:rsidP="009E1DBC">
            <w:pPr>
              <w:spacing w:line="360" w:lineRule="auto"/>
              <w:jc w:val="both"/>
              <w:rPr>
                <w:b/>
                <w:iCs/>
              </w:rPr>
            </w:pPr>
            <w:r w:rsidRPr="009E1DBC">
              <w:rPr>
                <w:b/>
                <w:iCs/>
              </w:rPr>
              <w:t>Tổng</w:t>
            </w:r>
          </w:p>
        </w:tc>
        <w:tc>
          <w:tcPr>
            <w:tcW w:w="5669" w:type="dxa"/>
          </w:tcPr>
          <w:p w:rsidR="009E1DBC" w:rsidRDefault="009E1DBC" w:rsidP="009E1DBC">
            <w:pPr>
              <w:spacing w:line="360" w:lineRule="auto"/>
              <w:jc w:val="both"/>
              <w:rPr>
                <w:iCs/>
              </w:rPr>
            </w:pPr>
          </w:p>
        </w:tc>
        <w:tc>
          <w:tcPr>
            <w:tcW w:w="1406" w:type="dxa"/>
          </w:tcPr>
          <w:p w:rsidR="009E1DBC" w:rsidRDefault="009E1DBC" w:rsidP="009E1DBC">
            <w:pPr>
              <w:spacing w:line="360" w:lineRule="auto"/>
              <w:jc w:val="both"/>
              <w:rPr>
                <w:iCs/>
              </w:rPr>
            </w:pPr>
            <w:r>
              <w:rPr>
                <w:iCs/>
              </w:rPr>
              <w:t>3.250.000</w:t>
            </w:r>
          </w:p>
        </w:tc>
        <w:tc>
          <w:tcPr>
            <w:tcW w:w="1251" w:type="dxa"/>
          </w:tcPr>
          <w:p w:rsidR="009E1DBC" w:rsidRPr="009E1DBC" w:rsidRDefault="009E1DBC" w:rsidP="009E1DBC">
            <w:pPr>
              <w:spacing w:line="360" w:lineRule="auto"/>
              <w:jc w:val="both"/>
              <w:rPr>
                <w:iCs/>
              </w:rPr>
            </w:pPr>
          </w:p>
        </w:tc>
      </w:tr>
    </w:tbl>
    <w:p w:rsidR="009E1DBC" w:rsidRPr="009E1DBC" w:rsidRDefault="00B75D12" w:rsidP="008F16B5">
      <w:pPr>
        <w:jc w:val="both"/>
        <w:rPr>
          <w:b/>
          <w:iCs/>
        </w:rPr>
      </w:pPr>
      <w:r>
        <w:rPr>
          <w:b/>
          <w:iCs/>
        </w:rPr>
        <w:t xml:space="preserve">              (Ba triệu hai trăm năm mươi nghìn đồng chẵn)</w:t>
      </w:r>
      <w:r w:rsidR="009E1DBC">
        <w:rPr>
          <w:b/>
          <w:iCs/>
        </w:rPr>
        <w:br/>
      </w:r>
    </w:p>
    <w:p w:rsidR="00477C54" w:rsidRDefault="001A79C1" w:rsidP="00477C54">
      <w:pPr>
        <w:spacing w:line="360" w:lineRule="exact"/>
        <w:ind w:firstLine="709"/>
        <w:contextualSpacing/>
        <w:jc w:val="both"/>
      </w:pPr>
      <w:r w:rsidRPr="00370201">
        <w:t>Trên đây là kế hoạch t</w:t>
      </w:r>
      <w:r w:rsidR="00B75D12">
        <w:t xml:space="preserve">ổ chức chương trình </w:t>
      </w:r>
      <w:r w:rsidR="00B75D12" w:rsidRPr="00B75D12">
        <w:rPr>
          <w:b/>
        </w:rPr>
        <w:t>Em tập</w:t>
      </w:r>
      <w:r w:rsidRPr="00370201">
        <w:rPr>
          <w:b/>
          <w:i/>
        </w:rPr>
        <w:t xml:space="preserve"> làm chiến sĩ”</w:t>
      </w:r>
      <w:r w:rsidRPr="00370201">
        <w:t xml:space="preserve"> </w:t>
      </w:r>
      <w:r w:rsidR="00B75D12">
        <w:t xml:space="preserve">chào mừng ngày 22/12/2022 </w:t>
      </w:r>
      <w:r w:rsidR="00477C54" w:rsidRPr="00A024FA">
        <w:t xml:space="preserve">của </w:t>
      </w:r>
      <w:r w:rsidR="00477C54">
        <w:t>Liên đội Trường TH Phượng Kỳ.</w:t>
      </w:r>
      <w:r w:rsidR="00477C54" w:rsidRPr="00A024FA">
        <w:t xml:space="preserve"> Kính mong các </w:t>
      </w:r>
      <w:r w:rsidR="00477C54">
        <w:t xml:space="preserve">đồng chí được phân công nhiệm vụ </w:t>
      </w:r>
      <w:r w:rsidR="00477C54" w:rsidRPr="00A024FA">
        <w:t xml:space="preserve"> thực hiện nghiêm túc, đạt hiệu quả cao</w:t>
      </w:r>
    </w:p>
    <w:p w:rsidR="00BE1071" w:rsidRDefault="00BE1071" w:rsidP="00477C54">
      <w:pPr>
        <w:spacing w:line="360" w:lineRule="exact"/>
        <w:ind w:firstLine="709"/>
        <w:contextual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67"/>
      </w:tblGrid>
      <w:tr w:rsidR="00BE1071" w:rsidTr="00BE1071">
        <w:tc>
          <w:tcPr>
            <w:tcW w:w="4867" w:type="dxa"/>
          </w:tcPr>
          <w:p w:rsidR="00BE1071" w:rsidRDefault="00BE1071" w:rsidP="00BE1071">
            <w:pPr>
              <w:spacing w:line="360" w:lineRule="exact"/>
              <w:contextualSpacing/>
              <w:jc w:val="center"/>
              <w:rPr>
                <w:b/>
              </w:rPr>
            </w:pPr>
            <w:r w:rsidRPr="00BE1071">
              <w:rPr>
                <w:b/>
              </w:rPr>
              <w:t>HIỆU TRƯỞNG ĐUYỆT</w:t>
            </w:r>
          </w:p>
          <w:p w:rsidR="00BE1071" w:rsidRDefault="00BE1071" w:rsidP="00BE1071">
            <w:pPr>
              <w:spacing w:line="360" w:lineRule="exact"/>
              <w:contextualSpacing/>
              <w:jc w:val="center"/>
              <w:rPr>
                <w:b/>
              </w:rPr>
            </w:pPr>
          </w:p>
          <w:p w:rsidR="00BE1071" w:rsidRDefault="00BE1071" w:rsidP="00BE1071">
            <w:pPr>
              <w:spacing w:line="360" w:lineRule="exact"/>
              <w:contextualSpacing/>
              <w:jc w:val="center"/>
              <w:rPr>
                <w:b/>
              </w:rPr>
            </w:pPr>
          </w:p>
          <w:p w:rsidR="00BE1071" w:rsidRDefault="00BE1071" w:rsidP="00BE1071">
            <w:pPr>
              <w:spacing w:line="360" w:lineRule="exact"/>
              <w:contextualSpacing/>
              <w:jc w:val="center"/>
              <w:rPr>
                <w:b/>
              </w:rPr>
            </w:pPr>
          </w:p>
          <w:p w:rsidR="00BE1071" w:rsidRDefault="00BE1071" w:rsidP="00BE1071">
            <w:pPr>
              <w:spacing w:line="360" w:lineRule="exact"/>
              <w:contextualSpacing/>
              <w:jc w:val="center"/>
              <w:rPr>
                <w:b/>
              </w:rPr>
            </w:pPr>
          </w:p>
          <w:p w:rsidR="00BE1071" w:rsidRPr="00BE1071" w:rsidRDefault="00BE1071" w:rsidP="00BE1071">
            <w:pPr>
              <w:spacing w:line="360" w:lineRule="exact"/>
              <w:contextualSpacing/>
              <w:jc w:val="center"/>
              <w:rPr>
                <w:b/>
              </w:rPr>
            </w:pPr>
            <w:r>
              <w:rPr>
                <w:b/>
              </w:rPr>
              <w:t>Đặng Hiếu Nghĩa</w:t>
            </w:r>
          </w:p>
        </w:tc>
        <w:tc>
          <w:tcPr>
            <w:tcW w:w="4867" w:type="dxa"/>
          </w:tcPr>
          <w:p w:rsidR="00BE1071" w:rsidRPr="00BE1071" w:rsidRDefault="00BE1071" w:rsidP="00BE1071">
            <w:pPr>
              <w:jc w:val="center"/>
            </w:pPr>
            <w:r w:rsidRPr="00BE1071">
              <w:t>T.M BAN CHUYÊN MÔN</w:t>
            </w:r>
          </w:p>
          <w:p w:rsidR="00BE1071" w:rsidRDefault="00BE1071" w:rsidP="00BE1071">
            <w:pPr>
              <w:spacing w:line="360" w:lineRule="exact"/>
              <w:contextualSpacing/>
              <w:jc w:val="center"/>
              <w:rPr>
                <w:b/>
              </w:rPr>
            </w:pPr>
            <w:r w:rsidRPr="00BE1071">
              <w:rPr>
                <w:b/>
              </w:rPr>
              <w:t>PHÓ HIỆU TRƯỞNG</w:t>
            </w:r>
          </w:p>
          <w:p w:rsidR="00BE1071" w:rsidRDefault="00BE1071" w:rsidP="00BE1071">
            <w:pPr>
              <w:spacing w:line="360" w:lineRule="exact"/>
              <w:contextualSpacing/>
              <w:jc w:val="center"/>
              <w:rPr>
                <w:b/>
              </w:rPr>
            </w:pPr>
          </w:p>
          <w:p w:rsidR="00BE1071" w:rsidRDefault="00BE1071" w:rsidP="00BE1071">
            <w:pPr>
              <w:spacing w:line="360" w:lineRule="exact"/>
              <w:contextualSpacing/>
              <w:jc w:val="center"/>
              <w:rPr>
                <w:b/>
              </w:rPr>
            </w:pPr>
          </w:p>
          <w:p w:rsidR="00BE1071" w:rsidRDefault="00BE1071" w:rsidP="00BE1071">
            <w:pPr>
              <w:spacing w:line="360" w:lineRule="exact"/>
              <w:contextualSpacing/>
              <w:jc w:val="center"/>
              <w:rPr>
                <w:b/>
              </w:rPr>
            </w:pPr>
          </w:p>
          <w:p w:rsidR="00BE1071" w:rsidRPr="00BE1071" w:rsidRDefault="00BE1071" w:rsidP="00BE1071">
            <w:pPr>
              <w:spacing w:line="360" w:lineRule="exact"/>
              <w:contextualSpacing/>
              <w:jc w:val="center"/>
              <w:rPr>
                <w:b/>
              </w:rPr>
            </w:pPr>
            <w:r>
              <w:rPr>
                <w:b/>
              </w:rPr>
              <w:t>Nguyễn Văn Kiên</w:t>
            </w:r>
          </w:p>
        </w:tc>
      </w:tr>
    </w:tbl>
    <w:p w:rsidR="00BE1071" w:rsidRDefault="00BE1071" w:rsidP="00477C54">
      <w:pPr>
        <w:spacing w:line="360" w:lineRule="exact"/>
        <w:ind w:firstLine="709"/>
        <w:contextualSpacing/>
        <w:jc w:val="both"/>
      </w:pPr>
    </w:p>
    <w:p w:rsidR="001A79C1" w:rsidRPr="00477C54" w:rsidRDefault="001A79C1" w:rsidP="00477C54">
      <w:pPr>
        <w:sectPr w:rsidR="001A79C1" w:rsidRPr="00477C54" w:rsidSect="001A79C1">
          <w:footerReference w:type="even" r:id="rId8"/>
          <w:footerReference w:type="default" r:id="rId9"/>
          <w:pgSz w:w="12240" w:h="15840" w:code="1"/>
          <w:pgMar w:top="851" w:right="1134" w:bottom="851" w:left="1588" w:header="720" w:footer="720" w:gutter="0"/>
          <w:cols w:space="720"/>
          <w:docGrid w:linePitch="381"/>
        </w:sectPr>
      </w:pPr>
      <w:bookmarkStart w:id="0" w:name="_GoBack"/>
      <w:bookmarkEnd w:id="0"/>
    </w:p>
    <w:p w:rsidR="005E4120" w:rsidRDefault="005E4120" w:rsidP="0096055D"/>
    <w:sectPr w:rsidR="005E4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F6" w:rsidRDefault="002A25F6">
      <w:r>
        <w:separator/>
      </w:r>
    </w:p>
  </w:endnote>
  <w:endnote w:type="continuationSeparator" w:id="0">
    <w:p w:rsidR="002A25F6" w:rsidRDefault="002A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3A" w:rsidRDefault="00BE16CB" w:rsidP="00F30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53A" w:rsidRDefault="002A25F6" w:rsidP="00106D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3A" w:rsidRDefault="00BE16CB" w:rsidP="00F30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55D">
      <w:rPr>
        <w:rStyle w:val="PageNumber"/>
        <w:noProof/>
      </w:rPr>
      <w:t>2</w:t>
    </w:r>
    <w:r>
      <w:rPr>
        <w:rStyle w:val="PageNumber"/>
      </w:rPr>
      <w:fldChar w:fldCharType="end"/>
    </w:r>
  </w:p>
  <w:p w:rsidR="004C553A" w:rsidRDefault="002A25F6" w:rsidP="00106D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F6" w:rsidRDefault="002A25F6">
      <w:r>
        <w:separator/>
      </w:r>
    </w:p>
  </w:footnote>
  <w:footnote w:type="continuationSeparator" w:id="0">
    <w:p w:rsidR="002A25F6" w:rsidRDefault="002A2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43B"/>
    <w:multiLevelType w:val="hybridMultilevel"/>
    <w:tmpl w:val="002E4B06"/>
    <w:lvl w:ilvl="0" w:tplc="841C83F6">
      <w:start w:val="4"/>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A631DB1"/>
    <w:multiLevelType w:val="hybridMultilevel"/>
    <w:tmpl w:val="25A802A6"/>
    <w:lvl w:ilvl="0" w:tplc="2366490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45ED6422"/>
    <w:multiLevelType w:val="hybridMultilevel"/>
    <w:tmpl w:val="1EB2F144"/>
    <w:lvl w:ilvl="0" w:tplc="D4C0516C">
      <w:start w:val="2"/>
      <w:numFmt w:val="decimal"/>
      <w:lvlText w:val="%1."/>
      <w:lvlJc w:val="left"/>
      <w:pPr>
        <w:ind w:left="432" w:hanging="360"/>
      </w:pPr>
      <w:rPr>
        <w:rFonts w:hint="default"/>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493122AE"/>
    <w:multiLevelType w:val="multilevel"/>
    <w:tmpl w:val="493122AE"/>
    <w:lvl w:ilvl="0">
      <w:start w:val="1"/>
      <w:numFmt w:val="decimal"/>
      <w:lvlText w:val="%1."/>
      <w:lvlJc w:val="left"/>
      <w:pPr>
        <w:ind w:left="920" w:hanging="360"/>
      </w:pPr>
      <w:rPr>
        <w:b w:val="0"/>
        <w:strike w:val="0"/>
        <w:dstrike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A42E45F"/>
    <w:multiLevelType w:val="singleLevel"/>
    <w:tmpl w:val="5A42E45F"/>
    <w:lvl w:ilvl="0">
      <w:start w:val="1"/>
      <w:numFmt w:val="upperLetter"/>
      <w:suff w:val="space"/>
      <w:lvlText w:val="%1."/>
      <w:lvlJc w:val="left"/>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C1"/>
    <w:rsid w:val="00004318"/>
    <w:rsid w:val="000235F4"/>
    <w:rsid w:val="000A6C5C"/>
    <w:rsid w:val="000F7E45"/>
    <w:rsid w:val="001A79C1"/>
    <w:rsid w:val="001E544E"/>
    <w:rsid w:val="00217C37"/>
    <w:rsid w:val="00237E5E"/>
    <w:rsid w:val="002A25F6"/>
    <w:rsid w:val="002D7E05"/>
    <w:rsid w:val="0043353A"/>
    <w:rsid w:val="00477C54"/>
    <w:rsid w:val="004C66BC"/>
    <w:rsid w:val="0055682B"/>
    <w:rsid w:val="005E4120"/>
    <w:rsid w:val="00666599"/>
    <w:rsid w:val="00836BC4"/>
    <w:rsid w:val="008F16B5"/>
    <w:rsid w:val="0096055D"/>
    <w:rsid w:val="009C1774"/>
    <w:rsid w:val="009E1DBC"/>
    <w:rsid w:val="00A53220"/>
    <w:rsid w:val="00B75D12"/>
    <w:rsid w:val="00B96416"/>
    <w:rsid w:val="00BB2F01"/>
    <w:rsid w:val="00BE1071"/>
    <w:rsid w:val="00BE16CB"/>
    <w:rsid w:val="00C677E9"/>
    <w:rsid w:val="00CD6C7F"/>
    <w:rsid w:val="00CF3008"/>
    <w:rsid w:val="00CF7243"/>
    <w:rsid w:val="00D2446C"/>
    <w:rsid w:val="00D4045A"/>
    <w:rsid w:val="00E15382"/>
    <w:rsid w:val="00F52BA8"/>
    <w:rsid w:val="00F5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C1"/>
    <w:pPr>
      <w:spacing w:after="0" w:line="240" w:lineRule="auto"/>
    </w:pPr>
    <w:rPr>
      <w:rFonts w:eastAsia="Times New Roman" w:cs="Times New Roman"/>
      <w:szCs w:val="28"/>
    </w:rPr>
  </w:style>
  <w:style w:type="paragraph" w:styleId="Heading2">
    <w:name w:val="heading 2"/>
    <w:basedOn w:val="Normal"/>
    <w:next w:val="Normal"/>
    <w:link w:val="Heading2Char"/>
    <w:qFormat/>
    <w:rsid w:val="001A79C1"/>
    <w:pPr>
      <w:keepNext/>
      <w:jc w:val="center"/>
      <w:outlineLvl w:val="1"/>
    </w:pPr>
    <w:rPr>
      <w:rFonts w:ascii="VNtimes New Roman" w:hAnsi="VN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79C1"/>
    <w:rPr>
      <w:rFonts w:ascii="VNtimes New Roman" w:eastAsia="Times New Roman" w:hAnsi="VNtimes New Roman" w:cs="Times New Roman"/>
      <w:b/>
      <w:sz w:val="32"/>
      <w:szCs w:val="20"/>
    </w:rPr>
  </w:style>
  <w:style w:type="paragraph" w:styleId="BodyText">
    <w:name w:val="Body Text"/>
    <w:basedOn w:val="Normal"/>
    <w:link w:val="BodyTextChar"/>
    <w:rsid w:val="001A79C1"/>
    <w:rPr>
      <w:rFonts w:ascii="VNtimes New Roman" w:hAnsi="VNtimes New Roman"/>
      <w:szCs w:val="20"/>
    </w:rPr>
  </w:style>
  <w:style w:type="character" w:customStyle="1" w:styleId="BodyTextChar">
    <w:name w:val="Body Text Char"/>
    <w:basedOn w:val="DefaultParagraphFont"/>
    <w:link w:val="BodyText"/>
    <w:rsid w:val="001A79C1"/>
    <w:rPr>
      <w:rFonts w:ascii="VNtimes New Roman" w:eastAsia="Times New Roman" w:hAnsi="VNtimes New Roman" w:cs="Times New Roman"/>
      <w:szCs w:val="20"/>
    </w:rPr>
  </w:style>
  <w:style w:type="paragraph" w:styleId="Footer">
    <w:name w:val="footer"/>
    <w:basedOn w:val="Normal"/>
    <w:link w:val="FooterChar"/>
    <w:rsid w:val="001A79C1"/>
    <w:pPr>
      <w:tabs>
        <w:tab w:val="center" w:pos="4320"/>
        <w:tab w:val="right" w:pos="8640"/>
      </w:tabs>
    </w:pPr>
  </w:style>
  <w:style w:type="character" w:customStyle="1" w:styleId="FooterChar">
    <w:name w:val="Footer Char"/>
    <w:basedOn w:val="DefaultParagraphFont"/>
    <w:link w:val="Footer"/>
    <w:rsid w:val="001A79C1"/>
    <w:rPr>
      <w:rFonts w:eastAsia="Times New Roman" w:cs="Times New Roman"/>
      <w:szCs w:val="28"/>
    </w:rPr>
  </w:style>
  <w:style w:type="character" w:styleId="PageNumber">
    <w:name w:val="page number"/>
    <w:basedOn w:val="DefaultParagraphFont"/>
    <w:rsid w:val="001A79C1"/>
  </w:style>
  <w:style w:type="character" w:customStyle="1" w:styleId="apple-converted-space">
    <w:name w:val="apple-converted-space"/>
    <w:basedOn w:val="DefaultParagraphFont"/>
    <w:rsid w:val="001A79C1"/>
  </w:style>
  <w:style w:type="paragraph" w:styleId="ListParagraph">
    <w:name w:val="List Paragraph"/>
    <w:basedOn w:val="Normal"/>
    <w:uiPriority w:val="34"/>
    <w:qFormat/>
    <w:rsid w:val="008F16B5"/>
    <w:pPr>
      <w:ind w:left="720"/>
      <w:contextualSpacing/>
    </w:pPr>
  </w:style>
  <w:style w:type="character" w:styleId="Emphasis">
    <w:name w:val="Emphasis"/>
    <w:basedOn w:val="DefaultParagraphFont"/>
    <w:qFormat/>
    <w:rsid w:val="00237E5E"/>
    <w:rPr>
      <w:i/>
      <w:iCs/>
    </w:rPr>
  </w:style>
  <w:style w:type="table" w:styleId="TableGrid">
    <w:name w:val="Table Grid"/>
    <w:basedOn w:val="TableNormal"/>
    <w:uiPriority w:val="39"/>
    <w:rsid w:val="009E1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C1"/>
    <w:pPr>
      <w:spacing w:after="0" w:line="240" w:lineRule="auto"/>
    </w:pPr>
    <w:rPr>
      <w:rFonts w:eastAsia="Times New Roman" w:cs="Times New Roman"/>
      <w:szCs w:val="28"/>
    </w:rPr>
  </w:style>
  <w:style w:type="paragraph" w:styleId="Heading2">
    <w:name w:val="heading 2"/>
    <w:basedOn w:val="Normal"/>
    <w:next w:val="Normal"/>
    <w:link w:val="Heading2Char"/>
    <w:qFormat/>
    <w:rsid w:val="001A79C1"/>
    <w:pPr>
      <w:keepNext/>
      <w:jc w:val="center"/>
      <w:outlineLvl w:val="1"/>
    </w:pPr>
    <w:rPr>
      <w:rFonts w:ascii="VNtimes New Roman" w:hAnsi="VN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79C1"/>
    <w:rPr>
      <w:rFonts w:ascii="VNtimes New Roman" w:eastAsia="Times New Roman" w:hAnsi="VNtimes New Roman" w:cs="Times New Roman"/>
      <w:b/>
      <w:sz w:val="32"/>
      <w:szCs w:val="20"/>
    </w:rPr>
  </w:style>
  <w:style w:type="paragraph" w:styleId="BodyText">
    <w:name w:val="Body Text"/>
    <w:basedOn w:val="Normal"/>
    <w:link w:val="BodyTextChar"/>
    <w:rsid w:val="001A79C1"/>
    <w:rPr>
      <w:rFonts w:ascii="VNtimes New Roman" w:hAnsi="VNtimes New Roman"/>
      <w:szCs w:val="20"/>
    </w:rPr>
  </w:style>
  <w:style w:type="character" w:customStyle="1" w:styleId="BodyTextChar">
    <w:name w:val="Body Text Char"/>
    <w:basedOn w:val="DefaultParagraphFont"/>
    <w:link w:val="BodyText"/>
    <w:rsid w:val="001A79C1"/>
    <w:rPr>
      <w:rFonts w:ascii="VNtimes New Roman" w:eastAsia="Times New Roman" w:hAnsi="VNtimes New Roman" w:cs="Times New Roman"/>
      <w:szCs w:val="20"/>
    </w:rPr>
  </w:style>
  <w:style w:type="paragraph" w:styleId="Footer">
    <w:name w:val="footer"/>
    <w:basedOn w:val="Normal"/>
    <w:link w:val="FooterChar"/>
    <w:rsid w:val="001A79C1"/>
    <w:pPr>
      <w:tabs>
        <w:tab w:val="center" w:pos="4320"/>
        <w:tab w:val="right" w:pos="8640"/>
      </w:tabs>
    </w:pPr>
  </w:style>
  <w:style w:type="character" w:customStyle="1" w:styleId="FooterChar">
    <w:name w:val="Footer Char"/>
    <w:basedOn w:val="DefaultParagraphFont"/>
    <w:link w:val="Footer"/>
    <w:rsid w:val="001A79C1"/>
    <w:rPr>
      <w:rFonts w:eastAsia="Times New Roman" w:cs="Times New Roman"/>
      <w:szCs w:val="28"/>
    </w:rPr>
  </w:style>
  <w:style w:type="character" w:styleId="PageNumber">
    <w:name w:val="page number"/>
    <w:basedOn w:val="DefaultParagraphFont"/>
    <w:rsid w:val="001A79C1"/>
  </w:style>
  <w:style w:type="character" w:customStyle="1" w:styleId="apple-converted-space">
    <w:name w:val="apple-converted-space"/>
    <w:basedOn w:val="DefaultParagraphFont"/>
    <w:rsid w:val="001A79C1"/>
  </w:style>
  <w:style w:type="paragraph" w:styleId="ListParagraph">
    <w:name w:val="List Paragraph"/>
    <w:basedOn w:val="Normal"/>
    <w:uiPriority w:val="34"/>
    <w:qFormat/>
    <w:rsid w:val="008F16B5"/>
    <w:pPr>
      <w:ind w:left="720"/>
      <w:contextualSpacing/>
    </w:pPr>
  </w:style>
  <w:style w:type="character" w:styleId="Emphasis">
    <w:name w:val="Emphasis"/>
    <w:basedOn w:val="DefaultParagraphFont"/>
    <w:qFormat/>
    <w:rsid w:val="00237E5E"/>
    <w:rPr>
      <w:i/>
      <w:iCs/>
    </w:rPr>
  </w:style>
  <w:style w:type="table" w:styleId="TableGrid">
    <w:name w:val="Table Grid"/>
    <w:basedOn w:val="TableNormal"/>
    <w:uiPriority w:val="39"/>
    <w:rsid w:val="009E1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XIN CHAO</cp:lastModifiedBy>
  <cp:revision>37</cp:revision>
  <dcterms:created xsi:type="dcterms:W3CDTF">2022-12-02T03:19:00Z</dcterms:created>
  <dcterms:modified xsi:type="dcterms:W3CDTF">2023-03-18T02:16:00Z</dcterms:modified>
</cp:coreProperties>
</file>